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DA" w:rsidRPr="009806CF" w:rsidRDefault="00730FDA" w:rsidP="00730FD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806CF">
        <w:rPr>
          <w:rFonts w:ascii="Times New Roman" w:hAnsi="Times New Roman" w:cs="Times New Roman"/>
          <w:sz w:val="23"/>
          <w:szCs w:val="23"/>
        </w:rPr>
        <w:t>ПРОЕКТ</w:t>
      </w:r>
    </w:p>
    <w:p w:rsidR="00730FDA" w:rsidRPr="009806CF" w:rsidRDefault="00730FDA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06387" w:rsidRPr="009806CF" w:rsidRDefault="00E85409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06CF">
        <w:rPr>
          <w:rFonts w:ascii="Times New Roman" w:hAnsi="Times New Roman" w:cs="Times New Roman"/>
          <w:sz w:val="23"/>
          <w:szCs w:val="23"/>
        </w:rPr>
        <w:t>Повестка</w:t>
      </w:r>
      <w:r w:rsidR="007E7EF9" w:rsidRPr="009806CF">
        <w:rPr>
          <w:rFonts w:ascii="Times New Roman" w:hAnsi="Times New Roman" w:cs="Times New Roman"/>
          <w:sz w:val="23"/>
          <w:szCs w:val="23"/>
        </w:rPr>
        <w:t xml:space="preserve"> </w:t>
      </w:r>
      <w:r w:rsidR="000139E9" w:rsidRPr="009806CF">
        <w:rPr>
          <w:rFonts w:ascii="Times New Roman" w:hAnsi="Times New Roman" w:cs="Times New Roman"/>
          <w:sz w:val="23"/>
          <w:szCs w:val="23"/>
          <w:lang w:eastAsia="ru-RU"/>
        </w:rPr>
        <w:t xml:space="preserve">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</w:t>
      </w:r>
    </w:p>
    <w:p w:rsidR="000139E9" w:rsidRPr="009806CF" w:rsidRDefault="000139E9" w:rsidP="003719A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06CF">
        <w:rPr>
          <w:rFonts w:ascii="Times New Roman" w:hAnsi="Times New Roman" w:cs="Times New Roman"/>
          <w:sz w:val="23"/>
          <w:szCs w:val="23"/>
          <w:lang w:eastAsia="ru-RU"/>
        </w:rPr>
        <w:t>автономного округа – Югры</w:t>
      </w:r>
    </w:p>
    <w:p w:rsidR="00B50D58" w:rsidRPr="009806CF" w:rsidRDefault="00B50D58" w:rsidP="00B50D5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99"/>
        <w:gridCol w:w="6482"/>
      </w:tblGrid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проведения:</w:t>
            </w:r>
          </w:p>
        </w:tc>
        <w:tc>
          <w:tcPr>
            <w:tcW w:w="3492" w:type="pct"/>
          </w:tcPr>
          <w:p w:rsidR="006C1DB6" w:rsidRPr="009806CF" w:rsidRDefault="00730FDA" w:rsidP="00730FD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06CF">
              <w:rPr>
                <w:rFonts w:ascii="Times New Roman" w:hAnsi="Times New Roman" w:cs="Times New Roman"/>
                <w:sz w:val="23"/>
                <w:szCs w:val="23"/>
              </w:rPr>
              <w:t>августа</w:t>
            </w:r>
            <w:r w:rsidR="003719A2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0D58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139E9" w:rsidRPr="009806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Начало:</w:t>
            </w:r>
          </w:p>
        </w:tc>
        <w:tc>
          <w:tcPr>
            <w:tcW w:w="3492" w:type="pct"/>
          </w:tcPr>
          <w:p w:rsidR="006C1DB6" w:rsidRPr="009806CF" w:rsidRDefault="000139E9" w:rsidP="00730FD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730FDA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C1DB6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часов 00 минут </w:t>
            </w:r>
          </w:p>
        </w:tc>
      </w:tr>
      <w:tr w:rsidR="006C1DB6" w:rsidRPr="009806CF" w:rsidTr="007E7EF9">
        <w:trPr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Место проведения:</w:t>
            </w:r>
          </w:p>
        </w:tc>
        <w:tc>
          <w:tcPr>
            <w:tcW w:w="3492" w:type="pct"/>
          </w:tcPr>
          <w:p w:rsidR="006C1DB6" w:rsidRPr="009806CF" w:rsidRDefault="006C1DB6" w:rsidP="003256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163BB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Советский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ул.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50 лет Пионерии, 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д. 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A63ECF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этаж, зал заседаний администрации Советского района</w:t>
            </w:r>
          </w:p>
        </w:tc>
      </w:tr>
      <w:tr w:rsidR="006C1DB6" w:rsidRPr="009806CF" w:rsidTr="007E7EF9">
        <w:trPr>
          <w:trHeight w:val="1663"/>
          <w:jc w:val="center"/>
        </w:trPr>
        <w:tc>
          <w:tcPr>
            <w:tcW w:w="1508" w:type="pct"/>
          </w:tcPr>
          <w:p w:rsidR="006C1DB6" w:rsidRPr="009806CF" w:rsidRDefault="006C1DB6" w:rsidP="002E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Состав участников:</w:t>
            </w:r>
          </w:p>
        </w:tc>
        <w:tc>
          <w:tcPr>
            <w:tcW w:w="3492" w:type="pct"/>
          </w:tcPr>
          <w:p w:rsidR="002E7F18" w:rsidRPr="009806CF" w:rsidRDefault="000139E9" w:rsidP="002E7F1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члены рабочей группы, 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представител</w:t>
            </w:r>
            <w:r w:rsidR="007865E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2E7F18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исполнительных органов государственной власти Ханты-Мансийского автономного округа – Югры;</w:t>
            </w:r>
          </w:p>
          <w:p w:rsidR="00B50D58" w:rsidRPr="009806CF" w:rsidRDefault="002E7F18" w:rsidP="003719A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представител</w:t>
            </w:r>
            <w:r w:rsidR="007865E3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19A2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исполнительно-распорядительных органов муниципальных образований Ханты-Мансийского автономного округа – Югры</w:t>
            </w:r>
            <w:r w:rsidR="0032565B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социальные предприниматели, представители социально ориентированных некоммерческих организаций и </w:t>
            </w:r>
            <w:r w:rsidR="00717350" w:rsidRPr="009806C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др.</w:t>
            </w:r>
          </w:p>
          <w:p w:rsidR="003719A2" w:rsidRPr="009806CF" w:rsidRDefault="003719A2" w:rsidP="003719A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719A2" w:rsidRPr="009806CF" w:rsidRDefault="001F3E3D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9806CF">
        <w:rPr>
          <w:rFonts w:ascii="Times New Roman" w:hAnsi="Times New Roman" w:cs="Times New Roman"/>
          <w:sz w:val="23"/>
          <w:szCs w:val="23"/>
        </w:rPr>
        <w:t xml:space="preserve">Открытие </w:t>
      </w:r>
      <w:r w:rsidR="000139E9" w:rsidRPr="009806CF">
        <w:rPr>
          <w:rFonts w:ascii="Times New Roman" w:hAnsi="Times New Roman" w:cs="Times New Roman"/>
          <w:sz w:val="23"/>
          <w:szCs w:val="23"/>
        </w:rPr>
        <w:t>заседания рабочей группы</w:t>
      </w:r>
      <w:r w:rsidRPr="009806CF">
        <w:rPr>
          <w:rFonts w:ascii="Times New Roman" w:hAnsi="Times New Roman" w:cs="Times New Roman"/>
          <w:sz w:val="23"/>
          <w:szCs w:val="23"/>
        </w:rPr>
        <w:t>.</w:t>
      </w:r>
      <w:r w:rsidR="00891556" w:rsidRPr="009806CF">
        <w:rPr>
          <w:rFonts w:ascii="Times New Roman" w:hAnsi="Times New Roman" w:cs="Times New Roman"/>
          <w:sz w:val="23"/>
          <w:szCs w:val="23"/>
        </w:rPr>
        <w:t xml:space="preserve"> Приветственное слово.</w:t>
      </w:r>
    </w:p>
    <w:p w:rsidR="007E7EF9" w:rsidRPr="009806CF" w:rsidRDefault="003719A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806CF">
        <w:rPr>
          <w:rFonts w:ascii="Times New Roman" w:hAnsi="Times New Roman" w:cs="Times New Roman"/>
          <w:i/>
          <w:sz w:val="23"/>
          <w:szCs w:val="23"/>
        </w:rPr>
        <w:t>Шанаурина Лариса Ивановна –</w:t>
      </w:r>
      <w:r w:rsidR="002B7347" w:rsidRPr="009806CF">
        <w:rPr>
          <w:rFonts w:ascii="Times New Roman" w:hAnsi="Times New Roman" w:cs="Times New Roman"/>
          <w:i/>
          <w:sz w:val="23"/>
          <w:szCs w:val="23"/>
        </w:rPr>
        <w:t xml:space="preserve"> заместитель директора Департамента экономического развития Ханты-Мансийского автономного округа – Югры</w:t>
      </w:r>
      <w:r w:rsidR="00B50D58" w:rsidRPr="009806CF">
        <w:rPr>
          <w:rFonts w:ascii="Times New Roman" w:hAnsi="Times New Roman" w:cs="Times New Roman"/>
          <w:i/>
          <w:sz w:val="23"/>
          <w:szCs w:val="23"/>
        </w:rPr>
        <w:t>.</w:t>
      </w:r>
    </w:p>
    <w:p w:rsidR="00F15F08" w:rsidRPr="009806CF" w:rsidRDefault="008E43F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О реализации проекта «Развитие рынка социальных инвесторов» в 2018 году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15F08" w:rsidRPr="009806CF" w:rsidRDefault="00F15F08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Сидорова Ольга Андреевна – заместитель председателя Общественной палаты Ханты-Мансийского автономного округа – Югры, региональн</w:t>
      </w:r>
      <w:r w:rsidR="0074679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ый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представител</w:t>
      </w:r>
      <w:r w:rsidR="0074679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ь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Фонда региональных социальных программ «Наше будущее».</w:t>
      </w:r>
    </w:p>
    <w:p w:rsidR="001F3E3D" w:rsidRPr="009806CF" w:rsidRDefault="008E43F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поддержк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доступа негосударственных организаций (коммерческих, некоммерческих) к предоставлению услуг в сфере образования</w:t>
      </w:r>
      <w:r w:rsidR="00717350" w:rsidRPr="009806CF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:rsidR="002B7347" w:rsidRPr="009806CF" w:rsidRDefault="008529B9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0139E9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Департамента образования и молодежной политики</w:t>
      </w:r>
      <w:r w:rsidR="00F15F08" w:rsidRPr="009806CF">
        <w:rPr>
          <w:color w:val="000000" w:themeColor="text1"/>
          <w:sz w:val="23"/>
          <w:szCs w:val="23"/>
        </w:rPr>
        <w:t xml:space="preserve">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Ханты-Мансийского автономного округа – Югры </w:t>
      </w:r>
    </w:p>
    <w:p w:rsidR="004D2CAA" w:rsidRPr="009806CF" w:rsidRDefault="00482667" w:rsidP="005F4DC0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ыдач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лицензий и осуществлени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4D2CAA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лицензионного контроля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негосударственных организаций, осуществляющих услуги в сфере образования.</w:t>
      </w:r>
    </w:p>
    <w:p w:rsidR="004D2CAA" w:rsidRPr="009806CF" w:rsidRDefault="004D2CAA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представитель Службы по контролю и надзору в сфере образования Ханты-Мансийского автономного округа – Югры </w:t>
      </w:r>
    </w:p>
    <w:p w:rsidR="00891556" w:rsidRPr="009806CF" w:rsidRDefault="008E43F7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</w:t>
      </w:r>
      <w:r w:rsidR="001F3E3D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(коммерческих, некоммерческих) к предоставлению услуг в сфере</w:t>
      </w:r>
      <w:r w:rsidR="00891556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культуры.</w:t>
      </w:r>
    </w:p>
    <w:p w:rsidR="00891556" w:rsidRPr="009806CF" w:rsidRDefault="001F3E3D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891556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культуры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Ханты-Мансийского автономного округа – Югры.</w:t>
      </w:r>
    </w:p>
    <w:p w:rsidR="00891556" w:rsidRPr="009806CF" w:rsidRDefault="004D2CAA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Реализация мер по поддержке доступа негосударственных организаций </w:t>
      </w:r>
      <w:r w:rsidR="00891556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(коммерческих, некоммерческих) к предоставлению услуг в сфере физической культуры и спорта.</w:t>
      </w:r>
    </w:p>
    <w:p w:rsidR="00891556" w:rsidRPr="009806CF" w:rsidRDefault="00891556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11481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физической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культуры </w:t>
      </w:r>
      <w:r w:rsidR="0011481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и спорта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Ханты-Мансийского автономного округа – Югры.</w:t>
      </w:r>
    </w:p>
    <w:p w:rsidR="00CE77D2" w:rsidRPr="009806CF" w:rsidRDefault="004D2CAA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(коммерческих, некоммерческих) к предоставлению услуг в </w:t>
      </w:r>
      <w:r w:rsidR="008529B9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сфере </w:t>
      </w:r>
      <w:r w:rsidR="001005F5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социального обслуживания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B7347" w:rsidRPr="009806CF" w:rsidRDefault="00CE77D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="002B7347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Департамента социального развития Ханты-Мансийского автономного округа – Югры.</w:t>
      </w:r>
    </w:p>
    <w:p w:rsidR="00482667" w:rsidRPr="009806CF" w:rsidRDefault="00482667" w:rsidP="005F4DC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Реализация мер по поддержке доступа негосударственных организаций (коммерческих, некоммерческих) к предоставлению услуг в сфере здравоохранения. </w:t>
      </w:r>
    </w:p>
    <w:p w:rsidR="00E805B4" w:rsidRPr="009806CF" w:rsidRDefault="00482667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Докладчик: представитель Департамента здравоохранения Ханты-Мансийского автономного округа – Югры.</w:t>
      </w:r>
    </w:p>
    <w:p w:rsidR="00CE77D2" w:rsidRPr="009806CF" w:rsidRDefault="00E805B4" w:rsidP="005F4DC0">
      <w:pPr>
        <w:pStyle w:val="a4"/>
        <w:numPr>
          <w:ilvl w:val="0"/>
          <w:numId w:val="3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Развитие и поддержка институтов гражданского общества, некоммерческих организаций 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 муниципальных образованиях автономного округа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E77D2" w:rsidRPr="009806CF" w:rsidRDefault="00CE77D2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Департамента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общественных и внешних связей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Ханты-Мансийского автономного округа – Югры.</w:t>
      </w:r>
    </w:p>
    <w:p w:rsidR="00A57E0E" w:rsidRPr="009806CF" w:rsidRDefault="00E805B4" w:rsidP="005F4DC0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F15F0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Деятельность 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Центр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гражданских и социальных инициатив Югры по вопросам обеспечения доступа негосударственных поставщиков на рынки услуг в социальной сфере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(расширение информационной и образовательной поддержки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, создание ресурсных центров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15F08" w:rsidRPr="009806CF" w:rsidRDefault="00A57E0E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Докладчик: 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представитель 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Фонда «Центр гражданских и социальных инициатив Югры».</w:t>
      </w:r>
    </w:p>
    <w:p w:rsidR="00717350" w:rsidRPr="009806CF" w:rsidRDefault="00E805B4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717350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Проекты в сфере поддержки социального предпринимательства и социально ориентированных некоммерческих организаций 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A57E0E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2018 год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(расширение информационной и образовательной поддержки). </w:t>
      </w:r>
    </w:p>
    <w:p w:rsidR="00F15F08" w:rsidRPr="009806CF" w:rsidRDefault="00717350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  </w:t>
      </w:r>
      <w:r w:rsidR="00A57E0E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Докладчик:</w:t>
      </w: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представитель </w:t>
      </w:r>
      <w:r w:rsidR="00F15F08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Центра инноваций социальной сферы Фонда поддержки предпринимательства Югры</w:t>
      </w:r>
      <w:r w:rsidR="00A57E0E"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</w:p>
    <w:p w:rsidR="00CE77D2" w:rsidRPr="009806CF" w:rsidRDefault="00286D99" w:rsidP="005F4D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E805B4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7E3D98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Исполнение протокольных поручений рабочей группы. 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Подведение итогов </w:t>
      </w:r>
      <w:r w:rsidR="00717350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заседания рабочей группы</w:t>
      </w:r>
      <w:r w:rsidR="00CE77D2" w:rsidRPr="009806C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0139E9" w:rsidRPr="009806CF" w:rsidRDefault="00CE77D2" w:rsidP="005F4DC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9806C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Шанаурина Лариса Ивановна – заместитель директора Департамента экономического развития Ханты-Мансийского автономного округа – Югры.</w:t>
      </w:r>
    </w:p>
    <w:sectPr w:rsidR="000139E9" w:rsidRPr="009806CF" w:rsidSect="0032565B">
      <w:headerReference w:type="default" r:id="rId9"/>
      <w:headerReference w:type="firs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0B" w:rsidRDefault="0098600B" w:rsidP="007D3A5C">
      <w:pPr>
        <w:spacing w:after="0" w:line="240" w:lineRule="auto"/>
      </w:pPr>
      <w:r>
        <w:separator/>
      </w:r>
    </w:p>
  </w:endnote>
  <w:endnote w:type="continuationSeparator" w:id="0">
    <w:p w:rsidR="0098600B" w:rsidRDefault="0098600B" w:rsidP="007D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0B" w:rsidRDefault="0098600B" w:rsidP="007D3A5C">
      <w:pPr>
        <w:spacing w:after="0" w:line="240" w:lineRule="auto"/>
      </w:pPr>
      <w:r>
        <w:separator/>
      </w:r>
    </w:p>
  </w:footnote>
  <w:footnote w:type="continuationSeparator" w:id="0">
    <w:p w:rsidR="0098600B" w:rsidRDefault="0098600B" w:rsidP="007D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0377"/>
      <w:docPartObj>
        <w:docPartGallery w:val="Page Numbers (Top of Page)"/>
        <w:docPartUnique/>
      </w:docPartObj>
    </w:sdtPr>
    <w:sdtEndPr/>
    <w:sdtContent>
      <w:p w:rsidR="00746798" w:rsidRDefault="00746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EB">
          <w:rPr>
            <w:noProof/>
          </w:rPr>
          <w:t>2</w:t>
        </w:r>
        <w:r>
          <w:fldChar w:fldCharType="end"/>
        </w:r>
      </w:p>
    </w:sdtContent>
  </w:sdt>
  <w:p w:rsidR="00746798" w:rsidRDefault="00746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5B" w:rsidRDefault="0032565B">
    <w:pPr>
      <w:pStyle w:val="a5"/>
      <w:jc w:val="center"/>
    </w:pPr>
  </w:p>
  <w:p w:rsidR="00F15F08" w:rsidRDefault="00F15F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D0"/>
    <w:multiLevelType w:val="hybridMultilevel"/>
    <w:tmpl w:val="42B8DDDE"/>
    <w:lvl w:ilvl="0" w:tplc="9640AA7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D6861D1"/>
    <w:multiLevelType w:val="hybridMultilevel"/>
    <w:tmpl w:val="A1C48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31431"/>
    <w:multiLevelType w:val="hybridMultilevel"/>
    <w:tmpl w:val="4330E0B8"/>
    <w:lvl w:ilvl="0" w:tplc="991E9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5"/>
    <w:rsid w:val="00006C24"/>
    <w:rsid w:val="000139E9"/>
    <w:rsid w:val="00030922"/>
    <w:rsid w:val="000552A9"/>
    <w:rsid w:val="00092189"/>
    <w:rsid w:val="001005F5"/>
    <w:rsid w:val="00114810"/>
    <w:rsid w:val="00134583"/>
    <w:rsid w:val="00140707"/>
    <w:rsid w:val="00163BB3"/>
    <w:rsid w:val="001830B6"/>
    <w:rsid w:val="001A0C9B"/>
    <w:rsid w:val="001C02E8"/>
    <w:rsid w:val="001F3E3D"/>
    <w:rsid w:val="00206387"/>
    <w:rsid w:val="0024304F"/>
    <w:rsid w:val="00286D99"/>
    <w:rsid w:val="002B2B0D"/>
    <w:rsid w:val="002B7347"/>
    <w:rsid w:val="002E7F18"/>
    <w:rsid w:val="0032565B"/>
    <w:rsid w:val="003719A2"/>
    <w:rsid w:val="003D16A8"/>
    <w:rsid w:val="00482667"/>
    <w:rsid w:val="004D2CAA"/>
    <w:rsid w:val="00542569"/>
    <w:rsid w:val="005769F0"/>
    <w:rsid w:val="005F4DC0"/>
    <w:rsid w:val="00681279"/>
    <w:rsid w:val="006C1DB6"/>
    <w:rsid w:val="00703DEE"/>
    <w:rsid w:val="00717350"/>
    <w:rsid w:val="00730FDA"/>
    <w:rsid w:val="00746798"/>
    <w:rsid w:val="0077310D"/>
    <w:rsid w:val="007865E3"/>
    <w:rsid w:val="007D3A5C"/>
    <w:rsid w:val="007E3D98"/>
    <w:rsid w:val="007E7EF9"/>
    <w:rsid w:val="00803849"/>
    <w:rsid w:val="008338D3"/>
    <w:rsid w:val="00834AB5"/>
    <w:rsid w:val="008529B9"/>
    <w:rsid w:val="00891556"/>
    <w:rsid w:val="008D7CD4"/>
    <w:rsid w:val="008E43F7"/>
    <w:rsid w:val="00907BD7"/>
    <w:rsid w:val="00960BEB"/>
    <w:rsid w:val="00974B2B"/>
    <w:rsid w:val="009806CF"/>
    <w:rsid w:val="0098600B"/>
    <w:rsid w:val="009C0D88"/>
    <w:rsid w:val="00A57E0E"/>
    <w:rsid w:val="00A63ECF"/>
    <w:rsid w:val="00B14F38"/>
    <w:rsid w:val="00B50D58"/>
    <w:rsid w:val="00B57890"/>
    <w:rsid w:val="00BC6CA2"/>
    <w:rsid w:val="00C150E8"/>
    <w:rsid w:val="00C21D07"/>
    <w:rsid w:val="00C71B4C"/>
    <w:rsid w:val="00CE77D2"/>
    <w:rsid w:val="00DF2E3E"/>
    <w:rsid w:val="00E05B86"/>
    <w:rsid w:val="00E376E9"/>
    <w:rsid w:val="00E805B4"/>
    <w:rsid w:val="00E85409"/>
    <w:rsid w:val="00EB7ED9"/>
    <w:rsid w:val="00F15F08"/>
    <w:rsid w:val="00F878DA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E7E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A5C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D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A5C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467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798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C46420-D267-49FF-A103-6168B31C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Еланцева Анастасия</cp:lastModifiedBy>
  <cp:revision>2</cp:revision>
  <cp:lastPrinted>2017-11-30T09:30:00Z</cp:lastPrinted>
  <dcterms:created xsi:type="dcterms:W3CDTF">2018-08-08T06:15:00Z</dcterms:created>
  <dcterms:modified xsi:type="dcterms:W3CDTF">2018-08-08T06:15:00Z</dcterms:modified>
</cp:coreProperties>
</file>