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C0" w:rsidRDefault="006423C0" w:rsidP="006423C0">
      <w:pPr>
        <w:overflowPunct w:val="0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  <w:r w:rsidRPr="00410DC8">
        <w:rPr>
          <w:b/>
          <w:color w:val="000000"/>
          <w:sz w:val="28"/>
        </w:rPr>
        <w:t xml:space="preserve"> участника</w:t>
      </w:r>
    </w:p>
    <w:p w:rsidR="006423C0" w:rsidRDefault="006423C0" w:rsidP="006423C0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>в номинации «</w:t>
      </w:r>
      <w:r>
        <w:rPr>
          <w:b/>
          <w:sz w:val="28"/>
          <w:szCs w:val="28"/>
        </w:rPr>
        <w:t>Торговля»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6423C0" w:rsidRPr="00410DC8" w:rsidTr="007F4DD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3C0" w:rsidRPr="00E802ED" w:rsidRDefault="006423C0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10206" w:type="dxa"/>
            <w:gridSpan w:val="2"/>
          </w:tcPr>
          <w:p w:rsidR="006423C0" w:rsidRPr="00410DC8" w:rsidRDefault="006423C0" w:rsidP="007F4DDA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экономической деятельности согласно ОКВЭД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Default="006423C0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 xml:space="preserve">то описание будет дословно воспроизводиться </w:t>
            </w:r>
          </w:p>
          <w:p w:rsidR="006423C0" w:rsidRPr="00410DC8" w:rsidRDefault="006423C0" w:rsidP="007F4DDA">
            <w:pPr>
              <w:overflowPunct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в презентационных материалах о Вашем проекте)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5407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6423C0" w:rsidRPr="00410DC8" w:rsidRDefault="006423C0" w:rsidP="007F4DDA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410DC8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Pr="002D52BB" w:rsidRDefault="006423C0" w:rsidP="007F4DDA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Становление бизнеса</w:t>
            </w:r>
          </w:p>
          <w:p w:rsidR="006423C0" w:rsidRPr="00410DC8" w:rsidRDefault="006423C0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>Вашего бизнеса,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 xml:space="preserve">в том числе исходную идею,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, а также ключевые показатели успеха</w:t>
            </w:r>
            <w:r w:rsidRPr="00BD0B44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</w:tr>
      <w:tr w:rsidR="006423C0" w:rsidRPr="00410DC8" w:rsidTr="007F4DDA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5727F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Default="006423C0" w:rsidP="007F4DDA">
            <w:pPr>
              <w:overflowPunct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423C0" w:rsidRDefault="006423C0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021">
              <w:rPr>
                <w:color w:val="000000"/>
                <w:sz w:val="28"/>
                <w:szCs w:val="28"/>
              </w:rPr>
              <w:t>Перечислите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основные финансовые показатели</w:t>
            </w:r>
            <w:r w:rsidRPr="0057713E">
              <w:rPr>
                <w:sz w:val="28"/>
                <w:szCs w:val="28"/>
              </w:rPr>
              <w:t>: 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расходы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; отразите </w:t>
            </w:r>
            <w:r w:rsidRPr="0057713E">
              <w:rPr>
                <w:sz w:val="28"/>
                <w:szCs w:val="28"/>
              </w:rPr>
              <w:t>динамик</w:t>
            </w:r>
            <w:r>
              <w:rPr>
                <w:sz w:val="28"/>
                <w:szCs w:val="28"/>
              </w:rPr>
              <w:t>у</w:t>
            </w:r>
            <w:r w:rsidRPr="0057713E">
              <w:rPr>
                <w:sz w:val="28"/>
                <w:szCs w:val="28"/>
              </w:rPr>
              <w:t xml:space="preserve"> показателей рентабельности, доходов</w:t>
            </w:r>
            <w:r>
              <w:rPr>
                <w:sz w:val="28"/>
                <w:szCs w:val="28"/>
              </w:rPr>
              <w:t xml:space="preserve">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 два последних года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  <w:p w:rsidR="006423C0" w:rsidRPr="005727FB" w:rsidRDefault="006423C0" w:rsidP="007F4DDA">
            <w:pPr>
              <w:overflowPunct w:val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727FB">
              <w:rPr>
                <w:i/>
                <w:color w:val="000000"/>
                <w:sz w:val="28"/>
                <w:szCs w:val="28"/>
              </w:rPr>
              <w:t xml:space="preserve">Примечание: для организации моложе двух лет данные указываются за период существования бизнеса. </w:t>
            </w:r>
          </w:p>
        </w:tc>
      </w:tr>
      <w:tr w:rsidR="006423C0" w:rsidRPr="00410DC8" w:rsidTr="007F4DDA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311091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Default="006423C0" w:rsidP="007F4DDA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6423C0" w:rsidRPr="00311091" w:rsidRDefault="006423C0" w:rsidP="007F4DDA">
            <w:pPr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качества: </w:t>
            </w:r>
            <w:r w:rsidRPr="00410DC8">
              <w:rPr>
                <w:color w:val="000000"/>
                <w:sz w:val="28"/>
                <w:szCs w:val="28"/>
              </w:rPr>
              <w:t>умение управлять рисками, способность принимать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 условиях неопределенности, </w:t>
            </w:r>
            <w:r>
              <w:rPr>
                <w:sz w:val="28"/>
                <w:szCs w:val="28"/>
              </w:rPr>
              <w:t>с</w:t>
            </w:r>
            <w:r w:rsidRPr="0057713E">
              <w:rPr>
                <w:sz w:val="28"/>
                <w:szCs w:val="28"/>
              </w:rPr>
              <w:t>пособност</w:t>
            </w:r>
            <w:r>
              <w:rPr>
                <w:sz w:val="28"/>
                <w:szCs w:val="28"/>
              </w:rPr>
              <w:t>ь</w:t>
            </w:r>
            <w:r w:rsidRPr="00577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к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 xml:space="preserve">и руководству коллективной деятельностью, способность создать </w:t>
            </w:r>
            <w:r>
              <w:rPr>
                <w:sz w:val="28"/>
                <w:szCs w:val="28"/>
              </w:rPr>
              <w:br/>
            </w:r>
            <w:r w:rsidRPr="0057713E">
              <w:rPr>
                <w:sz w:val="28"/>
                <w:szCs w:val="28"/>
              </w:rPr>
              <w:t>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>
              <w:rPr>
                <w:sz w:val="28"/>
                <w:szCs w:val="28"/>
              </w:rPr>
              <w:t xml:space="preserve">, и т.п. Опишите свой </w:t>
            </w:r>
            <w:r w:rsidRPr="00410DC8">
              <w:rPr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6423C0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Default="006423C0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6423C0" w:rsidRDefault="006423C0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6423C0" w:rsidRDefault="006423C0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Pr="00410DC8" w:rsidRDefault="006423C0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Конкурентоспособность</w:t>
            </w:r>
          </w:p>
          <w:p w:rsidR="006423C0" w:rsidRPr="00410DC8" w:rsidRDefault="006423C0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 основные конкурентные преимущества компании</w:t>
            </w:r>
            <w:r>
              <w:rPr>
                <w:color w:val="000000"/>
                <w:sz w:val="28"/>
                <w:szCs w:val="28"/>
              </w:rPr>
              <w:t xml:space="preserve">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 </w:t>
            </w:r>
            <w:r w:rsidRPr="00410DC8">
              <w:rPr>
                <w:color w:val="000000"/>
                <w:sz w:val="28"/>
                <w:szCs w:val="28"/>
              </w:rPr>
              <w:t xml:space="preserve">Оцените степень конкурентоспособности компании в масштабе </w:t>
            </w:r>
            <w:r>
              <w:rPr>
                <w:color w:val="000000"/>
                <w:sz w:val="28"/>
                <w:szCs w:val="28"/>
              </w:rPr>
              <w:t>микро- и макро-региона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311091">
              <w:rPr>
                <w:i/>
                <w:color w:val="000000"/>
                <w:sz w:val="28"/>
                <w:szCs w:val="28"/>
              </w:rPr>
              <w:t>(не более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11091">
              <w:rPr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6423C0" w:rsidRPr="0073493B" w:rsidTr="007F4DDA">
        <w:trPr>
          <w:trHeight w:val="105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Default="006423C0" w:rsidP="007F4DDA">
            <w:pPr>
              <w:overflowPunct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0B12EA">
              <w:rPr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6423C0" w:rsidRPr="00410DC8" w:rsidRDefault="006423C0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Лаконично изложите</w:t>
            </w:r>
            <w:r w:rsidRPr="000B12EA">
              <w:rPr>
                <w:bCs/>
                <w:sz w:val="28"/>
                <w:szCs w:val="28"/>
              </w:rPr>
              <w:t xml:space="preserve"> неповторим</w:t>
            </w:r>
            <w:r>
              <w:rPr>
                <w:bCs/>
                <w:sz w:val="28"/>
                <w:szCs w:val="28"/>
              </w:rPr>
              <w:t>ость</w:t>
            </w:r>
            <w:r w:rsidRPr="000B12EA">
              <w:rPr>
                <w:bCs/>
                <w:sz w:val="28"/>
                <w:szCs w:val="28"/>
              </w:rPr>
              <w:t xml:space="preserve"> и привлекательн</w:t>
            </w:r>
            <w:r>
              <w:rPr>
                <w:bCs/>
                <w:sz w:val="28"/>
                <w:szCs w:val="28"/>
              </w:rPr>
              <w:t>ость Вашей</w:t>
            </w:r>
            <w:r w:rsidRPr="000B12EA">
              <w:rPr>
                <w:bCs/>
                <w:sz w:val="28"/>
                <w:szCs w:val="28"/>
              </w:rPr>
              <w:t xml:space="preserve"> иде</w:t>
            </w:r>
            <w:r>
              <w:rPr>
                <w:bCs/>
                <w:sz w:val="28"/>
                <w:szCs w:val="28"/>
              </w:rPr>
              <w:t>и</w:t>
            </w:r>
            <w:r w:rsidRPr="000B12EA">
              <w:rPr>
                <w:bCs/>
                <w:sz w:val="28"/>
                <w:szCs w:val="28"/>
              </w:rPr>
              <w:t>, отличающ</w:t>
            </w:r>
            <w:r>
              <w:rPr>
                <w:bCs/>
                <w:sz w:val="28"/>
                <w:szCs w:val="28"/>
              </w:rPr>
              <w:t>ей</w:t>
            </w:r>
            <w:r w:rsidRPr="000B12E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ее </w:t>
            </w:r>
            <w:r w:rsidRPr="000B12EA">
              <w:rPr>
                <w:bCs/>
                <w:sz w:val="28"/>
                <w:szCs w:val="28"/>
              </w:rPr>
              <w:t>от других, существующих в данной сфере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6423C0" w:rsidRPr="0073493B" w:rsidTr="007F4DDA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Pr="0026453D" w:rsidRDefault="006423C0" w:rsidP="007F4DDA">
            <w:pPr>
              <w:overflowPunct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6453D">
              <w:rPr>
                <w:b/>
                <w:bCs/>
                <w:sz w:val="28"/>
                <w:szCs w:val="28"/>
              </w:rPr>
              <w:t xml:space="preserve">Инновационный подход </w:t>
            </w:r>
          </w:p>
          <w:p w:rsidR="006423C0" w:rsidRPr="00410DC8" w:rsidRDefault="006423C0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6423C0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73493B" w:rsidTr="007F4DDA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Default="006423C0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Количество рабочих мест</w:t>
            </w:r>
          </w:p>
          <w:p w:rsidR="006423C0" w:rsidRPr="0026453D" w:rsidRDefault="006423C0" w:rsidP="007F4DDA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Укажите средн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юю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работников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 прошедший год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6423C0" w:rsidRPr="0073493B" w:rsidTr="007F4DDA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Pr="00410DC8" w:rsidRDefault="006423C0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73493B" w:rsidTr="007F4DDA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Pr="00410DC8" w:rsidRDefault="006423C0" w:rsidP="007F4DDA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6423C0" w:rsidRPr="00410DC8" w:rsidRDefault="006423C0" w:rsidP="007F4DDA">
            <w:pPr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>
              <w:rPr>
                <w:color w:val="000000"/>
                <w:sz w:val="28"/>
                <w:szCs w:val="28"/>
              </w:rPr>
              <w:t>организации</w:t>
            </w:r>
            <w:r w:rsidRPr="00410DC8">
              <w:rPr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(не более </w:t>
            </w:r>
            <w:r>
              <w:rPr>
                <w:i/>
                <w:color w:val="000000"/>
                <w:sz w:val="28"/>
                <w:szCs w:val="28"/>
              </w:rPr>
              <w:t>100</w:t>
            </w:r>
            <w:r w:rsidRPr="00311091">
              <w:rPr>
                <w:i/>
                <w:color w:val="000000"/>
                <w:sz w:val="28"/>
                <w:szCs w:val="28"/>
              </w:rPr>
              <w:t>0 символов).</w:t>
            </w:r>
          </w:p>
        </w:tc>
      </w:tr>
      <w:tr w:rsidR="006423C0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423C0" w:rsidRPr="00410DC8" w:rsidRDefault="006423C0" w:rsidP="007F4DDA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423C0" w:rsidRPr="0073493B" w:rsidTr="007F4DDA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423C0" w:rsidRPr="00410DC8" w:rsidRDefault="006423C0" w:rsidP="007F4DDA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27 июля 2006 г. № 152-ФЗ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 персональных данных» даю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Оргкомитету Конкурса 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персональных данных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П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 персональными данными подразумевается любая информация,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содержащаяся в заявке участника Конкурса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6423C0" w:rsidRDefault="006423C0" w:rsidP="006423C0">
      <w:pPr>
        <w:tabs>
          <w:tab w:val="left" w:pos="127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2507"/>
        <w:gridCol w:w="296"/>
        <w:gridCol w:w="3125"/>
        <w:gridCol w:w="302"/>
        <w:gridCol w:w="3622"/>
      </w:tblGrid>
      <w:tr w:rsidR="006423C0" w:rsidRPr="00FB068E" w:rsidTr="007F4DDA">
        <w:tc>
          <w:tcPr>
            <w:tcW w:w="2364" w:type="dxa"/>
            <w:tcBorders>
              <w:bottom w:val="single" w:sz="4" w:space="0" w:color="auto"/>
            </w:tcBorders>
          </w:tcPr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6423C0" w:rsidRPr="00FB068E" w:rsidTr="007F4DDA">
        <w:tc>
          <w:tcPr>
            <w:tcW w:w="2364" w:type="dxa"/>
            <w:tcBorders>
              <w:top w:val="single" w:sz="4" w:space="0" w:color="auto"/>
            </w:tcBorders>
          </w:tcPr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</w:p>
          <w:p w:rsidR="006423C0" w:rsidRPr="00FB068E" w:rsidRDefault="006423C0" w:rsidP="007F4DDA">
            <w:pPr>
              <w:contextualSpacing/>
              <w:jc w:val="both"/>
              <w:rPr>
                <w:sz w:val="20"/>
                <w:szCs w:val="20"/>
              </w:rPr>
            </w:pPr>
            <w:r w:rsidRPr="00FB068E">
              <w:rPr>
                <w:sz w:val="20"/>
                <w:szCs w:val="20"/>
              </w:rPr>
              <w:t>Ф.И.О</w:t>
            </w:r>
          </w:p>
        </w:tc>
      </w:tr>
    </w:tbl>
    <w:p w:rsidR="006423C0" w:rsidRPr="00FB068E" w:rsidRDefault="006423C0" w:rsidP="006423C0">
      <w:pPr>
        <w:contextualSpacing/>
        <w:rPr>
          <w:sz w:val="20"/>
          <w:szCs w:val="20"/>
        </w:rPr>
      </w:pPr>
      <w:r w:rsidRPr="00FB068E">
        <w:rPr>
          <w:sz w:val="20"/>
          <w:szCs w:val="20"/>
        </w:rPr>
        <w:t>МП (при наличии)</w:t>
      </w:r>
      <w:r w:rsidRPr="00FB068E">
        <w:rPr>
          <w:sz w:val="28"/>
          <w:szCs w:val="28"/>
        </w:rPr>
        <w:t xml:space="preserve"> </w:t>
      </w:r>
    </w:p>
    <w:p w:rsidR="006423C0" w:rsidRDefault="006423C0" w:rsidP="006423C0">
      <w:pPr>
        <w:tabs>
          <w:tab w:val="left" w:pos="1275"/>
        </w:tabs>
        <w:contextualSpacing/>
        <w:rPr>
          <w:sz w:val="28"/>
          <w:szCs w:val="28"/>
        </w:rPr>
      </w:pPr>
    </w:p>
    <w:p w:rsidR="006423C0" w:rsidRDefault="006423C0" w:rsidP="006423C0">
      <w:pPr>
        <w:contextualSpacing/>
        <w:rPr>
          <w:sz w:val="28"/>
          <w:szCs w:val="28"/>
        </w:rPr>
      </w:pPr>
    </w:p>
    <w:p w:rsidR="00791BBC" w:rsidRPr="006423C0" w:rsidRDefault="00791BBC" w:rsidP="006423C0">
      <w:bookmarkStart w:id="0" w:name="_GoBack"/>
      <w:bookmarkEnd w:id="0"/>
    </w:p>
    <w:sectPr w:rsidR="00791BBC" w:rsidRPr="006423C0" w:rsidSect="002D4592">
      <w:pgSz w:w="11906" w:h="16838"/>
      <w:pgMar w:top="1418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DB"/>
    <w:rsid w:val="002D4592"/>
    <w:rsid w:val="006423C0"/>
    <w:rsid w:val="00791BBC"/>
    <w:rsid w:val="00911DBC"/>
    <w:rsid w:val="00A62ADB"/>
    <w:rsid w:val="00AA0F54"/>
    <w:rsid w:val="00E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B874-419B-4F9F-AA62-ABE3DF0D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6</cp:revision>
  <dcterms:created xsi:type="dcterms:W3CDTF">2018-08-06T09:24:00Z</dcterms:created>
  <dcterms:modified xsi:type="dcterms:W3CDTF">2018-08-06T09:32:00Z</dcterms:modified>
</cp:coreProperties>
</file>