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E9" w:rsidRDefault="00C61BD6" w:rsidP="00C61BD6">
      <w:pPr>
        <w:ind w:right="245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5F0EE9">
      <w:pPr>
        <w:ind w:right="245"/>
        <w:rPr>
          <w:b/>
          <w:sz w:val="40"/>
          <w:szCs w:val="40"/>
        </w:rPr>
      </w:pPr>
      <w:r>
        <w:rPr>
          <w:b/>
          <w:sz w:val="40"/>
          <w:szCs w:val="40"/>
        </w:rPr>
        <w:t>Ханты-Мансийский автономный округ – Югра</w:t>
      </w:r>
    </w:p>
    <w:p w:rsidR="005F0EE9" w:rsidRDefault="005F0EE9" w:rsidP="005F0EE9">
      <w:pPr>
        <w:ind w:right="245"/>
        <w:jc w:val="center"/>
        <w:rPr>
          <w:b/>
          <w:color w:val="A8D08D" w:themeColor="accent6" w:themeTint="99"/>
          <w:sz w:val="72"/>
          <w:szCs w:val="72"/>
        </w:rPr>
      </w:pPr>
    </w:p>
    <w:p w:rsidR="005F0EE9" w:rsidRDefault="005F0EE9" w:rsidP="005F0EE9">
      <w:pPr>
        <w:ind w:right="245"/>
        <w:jc w:val="center"/>
        <w:rPr>
          <w:b/>
          <w:color w:val="A8D08D" w:themeColor="accent6" w:themeTint="99"/>
          <w:sz w:val="72"/>
          <w:szCs w:val="72"/>
        </w:rPr>
      </w:pPr>
    </w:p>
    <w:p w:rsidR="005F0EE9" w:rsidRPr="005F0EE9" w:rsidRDefault="005F0EE9" w:rsidP="005F0EE9">
      <w:pPr>
        <w:ind w:right="245"/>
        <w:rPr>
          <w:b/>
          <w:color w:val="32C240"/>
          <w:sz w:val="56"/>
          <w:szCs w:val="56"/>
          <w14:textFill>
            <w14:solidFill>
              <w14:srgbClr w14:val="32C240">
                <w14:lumMod w14:val="60000"/>
                <w14:lumOff w14:val="40000"/>
              </w14:srgbClr>
            </w14:solidFill>
          </w14:textFill>
        </w:rPr>
      </w:pPr>
      <w:r w:rsidRPr="005F0EE9">
        <w:rPr>
          <w:b/>
          <w:color w:val="32C240"/>
          <w:sz w:val="56"/>
          <w:szCs w:val="56"/>
        </w:rPr>
        <w:t xml:space="preserve">ПОЛОЖЕНИЕ </w:t>
      </w:r>
    </w:p>
    <w:p w:rsidR="005F0EE9" w:rsidRPr="005F0EE9" w:rsidRDefault="005F0EE9" w:rsidP="005F0EE9">
      <w:pPr>
        <w:ind w:right="245"/>
        <w:rPr>
          <w:b/>
          <w:color w:val="32C240"/>
          <w:sz w:val="56"/>
          <w:szCs w:val="56"/>
        </w:rPr>
      </w:pPr>
      <w:r w:rsidRPr="005F0EE9">
        <w:rPr>
          <w:b/>
          <w:color w:val="32C240"/>
          <w:sz w:val="56"/>
          <w:szCs w:val="56"/>
        </w:rPr>
        <w:t>О ПРОВЕДЕНИИ</w:t>
      </w:r>
    </w:p>
    <w:p w:rsidR="005F0EE9" w:rsidRPr="005F0EE9" w:rsidRDefault="005F0EE9" w:rsidP="005F0EE9">
      <w:pPr>
        <w:ind w:right="245"/>
        <w:rPr>
          <w:b/>
          <w:color w:val="32C240"/>
          <w:sz w:val="56"/>
          <w:szCs w:val="56"/>
        </w:rPr>
      </w:pPr>
      <w:r w:rsidRPr="005F0EE9">
        <w:rPr>
          <w:b/>
          <w:color w:val="32C240"/>
          <w:sz w:val="56"/>
          <w:szCs w:val="56"/>
        </w:rPr>
        <w:t>РЕГИОНАЛЬНОГО</w:t>
      </w:r>
    </w:p>
    <w:p w:rsidR="005F0EE9" w:rsidRPr="005F0EE9" w:rsidRDefault="005F0EE9" w:rsidP="005F0EE9">
      <w:pPr>
        <w:ind w:right="245"/>
        <w:rPr>
          <w:b/>
          <w:color w:val="32C240"/>
          <w:sz w:val="56"/>
          <w:szCs w:val="56"/>
        </w:rPr>
      </w:pPr>
      <w:r w:rsidRPr="005F0EE9">
        <w:rPr>
          <w:b/>
          <w:color w:val="32C240"/>
          <w:sz w:val="56"/>
          <w:szCs w:val="56"/>
        </w:rPr>
        <w:t>ЭТАПА ВСЕРОССИЙСКОГО КОНКУРСА ПРОЕКТОВ В ОБЛАСТИ СОЦИАЛЬНОГО ПРЕДПРИНИМАТЕЛЬСТВА</w:t>
      </w:r>
    </w:p>
    <w:p w:rsidR="005F0EE9" w:rsidRPr="005F0EE9" w:rsidRDefault="005F0EE9" w:rsidP="005F0EE9">
      <w:pPr>
        <w:ind w:right="245"/>
        <w:rPr>
          <w:b/>
          <w:color w:val="32C240"/>
          <w:sz w:val="56"/>
          <w:szCs w:val="56"/>
        </w:rPr>
      </w:pPr>
      <w:r w:rsidRPr="005F0EE9">
        <w:rPr>
          <w:b/>
          <w:color w:val="32C240"/>
          <w:sz w:val="56"/>
          <w:szCs w:val="56"/>
        </w:rPr>
        <w:t>«ЛУЧШ</w:t>
      </w:r>
      <w:r w:rsidR="00C61BD6">
        <w:rPr>
          <w:b/>
          <w:color w:val="32C240"/>
          <w:sz w:val="56"/>
          <w:szCs w:val="56"/>
        </w:rPr>
        <w:t>ИЙ СОЦИАЛЬНЫЙ ПРОЕКТ ГОДА - 2019</w:t>
      </w:r>
      <w:r w:rsidRPr="005F0EE9">
        <w:rPr>
          <w:b/>
          <w:color w:val="32C240"/>
          <w:sz w:val="56"/>
          <w:szCs w:val="56"/>
        </w:rPr>
        <w:t>»</w:t>
      </w:r>
    </w:p>
    <w:p w:rsidR="005F0EE9" w:rsidRPr="005F0EE9" w:rsidRDefault="005F0EE9" w:rsidP="005F0EE9">
      <w:pPr>
        <w:ind w:right="245"/>
        <w:rPr>
          <w:b/>
          <w:color w:val="32C240"/>
          <w:sz w:val="24"/>
        </w:rPr>
      </w:pPr>
    </w:p>
    <w:p w:rsidR="005F0EE9" w:rsidRPr="005F0EE9" w:rsidRDefault="005F0EE9" w:rsidP="001C4D3E">
      <w:pPr>
        <w:ind w:right="245"/>
        <w:jc w:val="center"/>
        <w:rPr>
          <w:b/>
          <w:color w:val="32C240"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5F0EE9">
      <w:pPr>
        <w:ind w:right="245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1C4D3E" w:rsidRDefault="001C4D3E" w:rsidP="001C4D3E">
      <w:pPr>
        <w:ind w:right="245"/>
        <w:jc w:val="center"/>
        <w:rPr>
          <w:sz w:val="24"/>
        </w:rPr>
      </w:pPr>
      <w:r>
        <w:rPr>
          <w:sz w:val="24"/>
        </w:rPr>
        <w:t>ПОЛОЖЕНИЕ</w:t>
      </w:r>
    </w:p>
    <w:p w:rsidR="001C4D3E" w:rsidRDefault="001C4D3E" w:rsidP="001C4D3E">
      <w:pPr>
        <w:ind w:right="251"/>
        <w:jc w:val="center"/>
        <w:rPr>
          <w:sz w:val="24"/>
        </w:rPr>
      </w:pPr>
      <w:r>
        <w:rPr>
          <w:sz w:val="24"/>
        </w:rPr>
        <w:t>О ПРОВЕДЕНИИ РЕГИОНАЛЬНОГО ЭТАПА ВСЕРОССИЙСКОГО КОНКУРСА ПРОЕКТОВ В ОБЛАСТИ СОЦИАЛЬНОГО ПРЕДПРИНИМАТЕЛЬСТВА</w:t>
      </w:r>
    </w:p>
    <w:p w:rsidR="007C4F28" w:rsidRPr="009F3F01" w:rsidRDefault="007F4F26" w:rsidP="009F3F01">
      <w:pPr>
        <w:tabs>
          <w:tab w:val="left" w:pos="7409"/>
        </w:tabs>
        <w:ind w:right="244"/>
        <w:jc w:val="center"/>
        <w:rPr>
          <w:sz w:val="16"/>
        </w:rPr>
      </w:pPr>
      <w:r>
        <w:rPr>
          <w:sz w:val="24"/>
        </w:rPr>
        <w:t>«</w:t>
      </w:r>
      <w:r w:rsidR="001C4D3E">
        <w:rPr>
          <w:sz w:val="24"/>
        </w:rPr>
        <w:t xml:space="preserve">ЛУЧШИЙ СОЦИАЛЬНЫЙ </w:t>
      </w:r>
      <w:r w:rsidR="001C4D3E">
        <w:rPr>
          <w:spacing w:val="2"/>
          <w:sz w:val="24"/>
        </w:rPr>
        <w:t xml:space="preserve">ПРОЕКТ </w:t>
      </w:r>
      <w:r w:rsidR="00267C8A">
        <w:rPr>
          <w:sz w:val="24"/>
        </w:rPr>
        <w:t>ГОДА - 2019</w:t>
      </w:r>
      <w:r>
        <w:rPr>
          <w:sz w:val="24"/>
        </w:rPr>
        <w:t>»</w:t>
      </w:r>
      <w:r w:rsidR="001C4D3E">
        <w:rPr>
          <w:sz w:val="24"/>
        </w:rPr>
        <w:t xml:space="preserve"> В</w:t>
      </w:r>
      <w:r w:rsidR="001C4D3E">
        <w:rPr>
          <w:spacing w:val="24"/>
          <w:sz w:val="24"/>
        </w:rPr>
        <w:t xml:space="preserve"> </w:t>
      </w:r>
      <w:r w:rsidR="001C4D3E">
        <w:rPr>
          <w:spacing w:val="2"/>
          <w:sz w:val="24"/>
        </w:rPr>
        <w:t xml:space="preserve">ХАНТЫ-МАНСИЙСКОМ АВТОНОМНОМ ОКРУГЕ – ЮГРЕ </w:t>
      </w:r>
    </w:p>
    <w:p w:rsidR="001C4D3E" w:rsidRDefault="007C4F28" w:rsidP="001C4D3E">
      <w:pPr>
        <w:pStyle w:val="a3"/>
        <w:spacing w:before="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7C4F28" w:rsidRDefault="007C4F28" w:rsidP="001C4D3E">
      <w:pPr>
        <w:pStyle w:val="a3"/>
        <w:spacing w:before="7"/>
        <w:rPr>
          <w:sz w:val="20"/>
        </w:rPr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3753"/>
        </w:tabs>
        <w:spacing w:before="89" w:line="360" w:lineRule="auto"/>
        <w:jc w:val="both"/>
      </w:pPr>
      <w:bookmarkStart w:id="0" w:name="_bookmark10"/>
      <w:bookmarkEnd w:id="0"/>
      <w:r>
        <w:t>Общие</w:t>
      </w:r>
      <w:r>
        <w:rPr>
          <w:spacing w:val="3"/>
        </w:rPr>
        <w:t xml:space="preserve"> </w:t>
      </w:r>
      <w:r>
        <w:t>положения</w:t>
      </w:r>
    </w:p>
    <w:p w:rsidR="000C493C" w:rsidRDefault="000C493C" w:rsidP="000C493C">
      <w:pPr>
        <w:pStyle w:val="3"/>
        <w:tabs>
          <w:tab w:val="left" w:pos="3753"/>
        </w:tabs>
        <w:spacing w:before="89" w:line="360" w:lineRule="auto"/>
        <w:ind w:left="3690" w:firstLine="0"/>
        <w:jc w:val="both"/>
      </w:pPr>
    </w:p>
    <w:p w:rsidR="001C4D3E" w:rsidRDefault="001C4D3E" w:rsidP="000C493C">
      <w:pPr>
        <w:pStyle w:val="a5"/>
        <w:numPr>
          <w:ilvl w:val="1"/>
          <w:numId w:val="10"/>
        </w:numPr>
        <w:tabs>
          <w:tab w:val="left" w:pos="666"/>
          <w:tab w:val="left" w:pos="9539"/>
        </w:tabs>
        <w:spacing w:line="360" w:lineRule="auto"/>
        <w:ind w:right="304" w:firstLine="0"/>
        <w:rPr>
          <w:sz w:val="28"/>
        </w:rPr>
      </w:pPr>
      <w:r>
        <w:rPr>
          <w:sz w:val="28"/>
        </w:rPr>
        <w:t>Настоящее Положение определяет порядок проведения регионального этапа Всероссийского конкурса проектов в области социального предпринимательства «Лучший социальный проект</w:t>
      </w:r>
      <w:r w:rsidR="00267C8A">
        <w:rPr>
          <w:sz w:val="28"/>
        </w:rPr>
        <w:t xml:space="preserve"> – 2019</w:t>
      </w:r>
      <w:r w:rsidR="007F4F26" w:rsidRPr="007F4F26">
        <w:rPr>
          <w:sz w:val="28"/>
        </w:rPr>
        <w:t xml:space="preserve"> </w:t>
      </w:r>
      <w:r w:rsidR="00B501F0">
        <w:rPr>
          <w:sz w:val="28"/>
        </w:rPr>
        <w:t>года»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13"/>
          <w:sz w:val="28"/>
        </w:rPr>
        <w:t>Ханты</w:t>
      </w:r>
      <w:r w:rsidRPr="001C4D3E">
        <w:rPr>
          <w:sz w:val="28"/>
        </w:rPr>
        <w:t>-Мансийском автономном округе –</w:t>
      </w:r>
      <w:r w:rsidR="00B82179">
        <w:rPr>
          <w:sz w:val="28"/>
        </w:rPr>
        <w:t xml:space="preserve"> Югре (далее</w:t>
      </w:r>
      <w:r>
        <w:rPr>
          <w:sz w:val="28"/>
        </w:rPr>
        <w:t xml:space="preserve"> Региональный этап</w:t>
      </w:r>
      <w:r>
        <w:rPr>
          <w:spacing w:val="17"/>
          <w:sz w:val="28"/>
        </w:rPr>
        <w:t xml:space="preserve"> </w:t>
      </w:r>
      <w:r w:rsidR="007C4F28">
        <w:rPr>
          <w:sz w:val="28"/>
        </w:rPr>
        <w:t>К</w:t>
      </w:r>
      <w:r>
        <w:rPr>
          <w:sz w:val="28"/>
        </w:rPr>
        <w:t>онкурса).</w:t>
      </w:r>
    </w:p>
    <w:p w:rsidR="001C4D3E" w:rsidRDefault="001C4D3E" w:rsidP="000C493C">
      <w:pPr>
        <w:pStyle w:val="a5"/>
        <w:numPr>
          <w:ilvl w:val="1"/>
          <w:numId w:val="10"/>
        </w:numPr>
        <w:tabs>
          <w:tab w:val="left" w:pos="911"/>
        </w:tabs>
        <w:spacing w:line="360" w:lineRule="auto"/>
        <w:ind w:right="368" w:firstLine="0"/>
        <w:rPr>
          <w:sz w:val="28"/>
        </w:rPr>
      </w:pPr>
      <w:r>
        <w:rPr>
          <w:sz w:val="28"/>
        </w:rPr>
        <w:t>Региональный этап конкурса является отборочным этапом Всероссийского конкурса проектов в области социального предпринимательства «Лучший социальный проект года» и направлен на поиск и выявление лучших проектов субъектов социального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ситуации.</w:t>
      </w:r>
    </w:p>
    <w:p w:rsidR="000C493C" w:rsidRDefault="000C493C" w:rsidP="000C493C">
      <w:pPr>
        <w:pStyle w:val="3"/>
        <w:tabs>
          <w:tab w:val="left" w:pos="1996"/>
        </w:tabs>
        <w:spacing w:line="360" w:lineRule="auto"/>
        <w:ind w:left="1995" w:firstLine="0"/>
        <w:jc w:val="both"/>
      </w:pPr>
      <w:bookmarkStart w:id="1" w:name="_bookmark11"/>
      <w:bookmarkEnd w:id="1"/>
    </w:p>
    <w:p w:rsidR="000C493C" w:rsidRDefault="000C493C" w:rsidP="00CB0137">
      <w:pPr>
        <w:pStyle w:val="3"/>
        <w:tabs>
          <w:tab w:val="left" w:pos="1996"/>
        </w:tabs>
        <w:spacing w:line="360" w:lineRule="auto"/>
        <w:ind w:left="0" w:firstLine="0"/>
        <w:jc w:val="both"/>
      </w:pPr>
    </w:p>
    <w:p w:rsidR="007F4F26" w:rsidRDefault="007F4F26" w:rsidP="00CB0137">
      <w:pPr>
        <w:pStyle w:val="3"/>
        <w:tabs>
          <w:tab w:val="left" w:pos="1996"/>
        </w:tabs>
        <w:spacing w:line="360" w:lineRule="auto"/>
        <w:ind w:left="0" w:firstLine="0"/>
        <w:jc w:val="both"/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1996"/>
        </w:tabs>
        <w:spacing w:line="360" w:lineRule="auto"/>
        <w:ind w:left="1995"/>
        <w:jc w:val="both"/>
      </w:pPr>
      <w:r>
        <w:t>Цели и задачи Регионального этапа</w:t>
      </w:r>
      <w:r>
        <w:rPr>
          <w:spacing w:val="20"/>
        </w:rPr>
        <w:t xml:space="preserve"> </w:t>
      </w:r>
      <w:r>
        <w:t>конкурса</w:t>
      </w:r>
    </w:p>
    <w:p w:rsidR="001C4D3E" w:rsidRDefault="001C4D3E" w:rsidP="000C493C">
      <w:pPr>
        <w:pStyle w:val="a3"/>
        <w:spacing w:before="6" w:line="360" w:lineRule="auto"/>
        <w:jc w:val="both"/>
        <w:rPr>
          <w:b/>
          <w:sz w:val="27"/>
        </w:rPr>
      </w:pPr>
    </w:p>
    <w:p w:rsidR="00B501F0" w:rsidRDefault="00B501F0" w:rsidP="00B501F0">
      <w:pPr>
        <w:pStyle w:val="a5"/>
        <w:tabs>
          <w:tab w:val="left" w:pos="142"/>
          <w:tab w:val="left" w:pos="2396"/>
          <w:tab w:val="left" w:pos="3155"/>
          <w:tab w:val="left" w:pos="4054"/>
          <w:tab w:val="left" w:pos="5064"/>
          <w:tab w:val="left" w:pos="5097"/>
          <w:tab w:val="left" w:pos="5459"/>
          <w:tab w:val="left" w:pos="7001"/>
          <w:tab w:val="left" w:pos="7873"/>
          <w:tab w:val="left" w:pos="8213"/>
        </w:tabs>
        <w:spacing w:line="360" w:lineRule="auto"/>
        <w:ind w:left="284" w:right="374" w:firstLine="0"/>
        <w:rPr>
          <w:sz w:val="28"/>
        </w:rPr>
      </w:pPr>
      <w:r>
        <w:rPr>
          <w:sz w:val="28"/>
        </w:rPr>
        <w:t>2.1. П</w:t>
      </w:r>
      <w:r w:rsidR="001C4D3E" w:rsidRPr="00D3622F">
        <w:rPr>
          <w:sz w:val="28"/>
        </w:rPr>
        <w:t>ривлечение</w:t>
      </w:r>
      <w:r w:rsidR="001C4D3E" w:rsidRPr="00D3622F">
        <w:rPr>
          <w:sz w:val="28"/>
        </w:rPr>
        <w:tab/>
      </w:r>
      <w:r w:rsidR="0084428D" w:rsidRPr="00D3622F">
        <w:rPr>
          <w:sz w:val="28"/>
        </w:rPr>
        <w:t xml:space="preserve"> </w:t>
      </w:r>
      <w:r w:rsidR="001C4D3E" w:rsidRPr="00D3622F">
        <w:rPr>
          <w:sz w:val="28"/>
        </w:rPr>
        <w:t>внимания</w:t>
      </w:r>
      <w:r w:rsidR="001C4D3E" w:rsidRPr="00D3622F">
        <w:rPr>
          <w:sz w:val="28"/>
        </w:rPr>
        <w:tab/>
      </w:r>
      <w:r w:rsidR="00D3622F" w:rsidRPr="00D3622F">
        <w:rPr>
          <w:sz w:val="28"/>
        </w:rPr>
        <w:t>органов государственной власти Ханты-Мансийского атомного округа - Югры</w:t>
      </w:r>
      <w:r w:rsidR="001C4D3E" w:rsidRPr="00D3622F">
        <w:rPr>
          <w:sz w:val="28"/>
        </w:rPr>
        <w:t>,</w:t>
      </w:r>
      <w:r w:rsidR="008104E5">
        <w:rPr>
          <w:sz w:val="28"/>
        </w:rPr>
        <w:t xml:space="preserve"> муниципальных образований, </w:t>
      </w:r>
      <w:r w:rsidR="008104E5" w:rsidRPr="00D3622F">
        <w:rPr>
          <w:sz w:val="28"/>
        </w:rPr>
        <w:lastRenderedPageBreak/>
        <w:t>средств</w:t>
      </w:r>
      <w:r w:rsidR="001C4D3E" w:rsidRPr="00D3622F">
        <w:rPr>
          <w:sz w:val="28"/>
        </w:rPr>
        <w:t xml:space="preserve"> массовой информации к деятельности субъектов социального предпринимательства, </w:t>
      </w:r>
      <w:r w:rsidR="00D3622F" w:rsidRPr="00D3622F">
        <w:rPr>
          <w:sz w:val="28"/>
        </w:rPr>
        <w:t>Ц</w:t>
      </w:r>
      <w:r w:rsidR="008104E5">
        <w:rPr>
          <w:sz w:val="28"/>
        </w:rPr>
        <w:t>ентров</w:t>
      </w:r>
      <w:r w:rsidR="007C4F28" w:rsidRPr="00D3622F">
        <w:rPr>
          <w:sz w:val="28"/>
        </w:rPr>
        <w:t xml:space="preserve"> </w:t>
      </w:r>
      <w:r w:rsidR="001C4D3E" w:rsidRPr="00D3622F">
        <w:rPr>
          <w:sz w:val="28"/>
        </w:rPr>
        <w:t>инноваций</w:t>
      </w:r>
      <w:r w:rsidR="007C4F28" w:rsidRPr="00D3622F">
        <w:rPr>
          <w:sz w:val="28"/>
        </w:rPr>
        <w:t xml:space="preserve"> </w:t>
      </w:r>
      <w:r>
        <w:rPr>
          <w:sz w:val="28"/>
        </w:rPr>
        <w:t xml:space="preserve">социальной </w:t>
      </w:r>
      <w:r w:rsidR="001C4D3E" w:rsidRPr="00D3622F">
        <w:rPr>
          <w:sz w:val="28"/>
        </w:rPr>
        <w:t>сферы</w:t>
      </w:r>
      <w:r w:rsidR="008104E5">
        <w:rPr>
          <w:sz w:val="28"/>
        </w:rPr>
        <w:t xml:space="preserve"> и </w:t>
      </w:r>
      <w:r>
        <w:rPr>
          <w:sz w:val="28"/>
        </w:rPr>
        <w:t>ресурсных центров</w:t>
      </w:r>
      <w:r>
        <w:rPr>
          <w:sz w:val="28"/>
        </w:rPr>
        <w:tab/>
        <w:t xml:space="preserve">социально </w:t>
      </w:r>
      <w:r w:rsidR="001C4D3E" w:rsidRPr="007C4F28">
        <w:rPr>
          <w:sz w:val="28"/>
        </w:rPr>
        <w:t>ориентированных некоммерческих организаций;</w:t>
      </w:r>
    </w:p>
    <w:p w:rsidR="00B501F0" w:rsidRDefault="00B501F0" w:rsidP="00B501F0">
      <w:pPr>
        <w:pStyle w:val="a5"/>
        <w:tabs>
          <w:tab w:val="left" w:pos="142"/>
          <w:tab w:val="left" w:pos="2396"/>
          <w:tab w:val="left" w:pos="3155"/>
          <w:tab w:val="left" w:pos="4054"/>
          <w:tab w:val="left" w:pos="5064"/>
          <w:tab w:val="left" w:pos="5097"/>
          <w:tab w:val="left" w:pos="5459"/>
          <w:tab w:val="left" w:pos="7001"/>
          <w:tab w:val="left" w:pos="7873"/>
          <w:tab w:val="left" w:pos="8213"/>
        </w:tabs>
        <w:spacing w:line="360" w:lineRule="auto"/>
        <w:ind w:left="284" w:right="374" w:firstLine="0"/>
        <w:rPr>
          <w:sz w:val="28"/>
        </w:rPr>
      </w:pPr>
      <w:r>
        <w:rPr>
          <w:sz w:val="28"/>
        </w:rPr>
        <w:t>2.2. В</w:t>
      </w:r>
      <w:r w:rsidR="001C4D3E">
        <w:rPr>
          <w:sz w:val="28"/>
        </w:rPr>
        <w:t xml:space="preserve">ыявление и демонстрация лучших практик поддержки социального предпринимательства, </w:t>
      </w:r>
      <w:r w:rsidR="008104E5">
        <w:rPr>
          <w:sz w:val="28"/>
        </w:rPr>
        <w:t xml:space="preserve">социально ориентированных некоммерческих организаций, </w:t>
      </w:r>
      <w:r w:rsidR="001C4D3E">
        <w:rPr>
          <w:sz w:val="28"/>
        </w:rPr>
        <w:t>продвижения проектов, результаты реализации которых способств</w:t>
      </w:r>
      <w:r w:rsidR="008104E5">
        <w:rPr>
          <w:sz w:val="28"/>
        </w:rPr>
        <w:t xml:space="preserve">уют решению социальных проблем и </w:t>
      </w:r>
      <w:r w:rsidR="001C4D3E">
        <w:rPr>
          <w:sz w:val="28"/>
        </w:rPr>
        <w:t>увеличению масштаба позитивного социального</w:t>
      </w:r>
      <w:r w:rsidR="001C4D3E" w:rsidRPr="0084428D">
        <w:rPr>
          <w:sz w:val="28"/>
        </w:rPr>
        <w:t xml:space="preserve"> </w:t>
      </w:r>
      <w:r w:rsidR="001C4D3E">
        <w:rPr>
          <w:sz w:val="28"/>
        </w:rPr>
        <w:t>воздействия;</w:t>
      </w:r>
    </w:p>
    <w:p w:rsidR="001C4D3E" w:rsidRDefault="00B501F0" w:rsidP="00B501F0">
      <w:pPr>
        <w:pStyle w:val="a5"/>
        <w:tabs>
          <w:tab w:val="left" w:pos="142"/>
          <w:tab w:val="left" w:pos="2396"/>
          <w:tab w:val="left" w:pos="3155"/>
          <w:tab w:val="left" w:pos="4054"/>
          <w:tab w:val="left" w:pos="5064"/>
          <w:tab w:val="left" w:pos="5097"/>
          <w:tab w:val="left" w:pos="5459"/>
          <w:tab w:val="left" w:pos="7001"/>
          <w:tab w:val="left" w:pos="7873"/>
          <w:tab w:val="left" w:pos="8213"/>
        </w:tabs>
        <w:spacing w:before="67" w:line="360" w:lineRule="auto"/>
        <w:ind w:left="284" w:right="372" w:firstLine="0"/>
        <w:rPr>
          <w:sz w:val="28"/>
        </w:rPr>
      </w:pPr>
      <w:r>
        <w:rPr>
          <w:sz w:val="28"/>
        </w:rPr>
        <w:t>2.3. П</w:t>
      </w:r>
      <w:r w:rsidR="001C4D3E">
        <w:rPr>
          <w:sz w:val="28"/>
        </w:rPr>
        <w:t>овышение престижа социального предпринимательства, популяризация социально ориентированной деятельности, поощрение муниципальных образований, деятельность которых способствует развитию социального предпринимательства, расширению доступа субъектов социального предпринимательства к оказанию социальных услуг, развитию межсекторного взаимодействия и модернизации социальной</w:t>
      </w:r>
      <w:r w:rsidR="001C4D3E" w:rsidRPr="0084428D">
        <w:rPr>
          <w:sz w:val="28"/>
        </w:rPr>
        <w:t xml:space="preserve"> </w:t>
      </w:r>
      <w:r w:rsidR="001C4D3E">
        <w:rPr>
          <w:sz w:val="28"/>
        </w:rPr>
        <w:t>сферы.</w:t>
      </w:r>
    </w:p>
    <w:p w:rsidR="001C4D3E" w:rsidRDefault="001C4D3E" w:rsidP="000C493C">
      <w:pPr>
        <w:pStyle w:val="a3"/>
        <w:spacing w:before="9" w:line="360" w:lineRule="auto"/>
        <w:jc w:val="both"/>
        <w:rPr>
          <w:sz w:val="27"/>
        </w:rPr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2205"/>
        </w:tabs>
        <w:spacing w:line="360" w:lineRule="auto"/>
        <w:ind w:left="2204"/>
        <w:jc w:val="both"/>
      </w:pPr>
      <w:bookmarkStart w:id="2" w:name="_bookmark12"/>
      <w:bookmarkEnd w:id="2"/>
      <w:r>
        <w:t>Участники Регионального этапа</w:t>
      </w:r>
      <w:r>
        <w:rPr>
          <w:spacing w:val="13"/>
        </w:rPr>
        <w:t xml:space="preserve"> </w:t>
      </w:r>
      <w:r>
        <w:t>конкурса</w:t>
      </w:r>
    </w:p>
    <w:p w:rsidR="001C4D3E" w:rsidRDefault="001C4D3E" w:rsidP="000C493C">
      <w:pPr>
        <w:pStyle w:val="a3"/>
        <w:spacing w:before="8" w:line="360" w:lineRule="auto"/>
        <w:jc w:val="both"/>
        <w:rPr>
          <w:b/>
          <w:sz w:val="27"/>
        </w:rPr>
      </w:pPr>
    </w:p>
    <w:p w:rsidR="001C4D3E" w:rsidRDefault="001C4D3E" w:rsidP="000C493C">
      <w:pPr>
        <w:pStyle w:val="a5"/>
        <w:numPr>
          <w:ilvl w:val="1"/>
          <w:numId w:val="9"/>
        </w:numPr>
        <w:tabs>
          <w:tab w:val="left" w:pos="654"/>
          <w:tab w:val="left" w:pos="2456"/>
          <w:tab w:val="left" w:pos="5230"/>
          <w:tab w:val="left" w:pos="8203"/>
          <w:tab w:val="left" w:pos="9116"/>
        </w:tabs>
        <w:spacing w:before="1" w:line="360" w:lineRule="auto"/>
        <w:ind w:right="367" w:firstLine="0"/>
        <w:rPr>
          <w:sz w:val="28"/>
        </w:rPr>
      </w:pPr>
      <w:r>
        <w:rPr>
          <w:sz w:val="28"/>
        </w:rPr>
        <w:t xml:space="preserve">К участию в Региональном этапе конкурса </w:t>
      </w:r>
      <w:r>
        <w:rPr>
          <w:spacing w:val="2"/>
          <w:sz w:val="28"/>
        </w:rPr>
        <w:t xml:space="preserve">допускаются </w:t>
      </w:r>
      <w:r>
        <w:rPr>
          <w:sz w:val="28"/>
        </w:rPr>
        <w:t xml:space="preserve">коммерческие организации, </w:t>
      </w:r>
      <w:r>
        <w:rPr>
          <w:sz w:val="28"/>
        </w:rPr>
        <w:tab/>
        <w:t>индивидуальные</w:t>
      </w:r>
      <w:r>
        <w:rPr>
          <w:sz w:val="28"/>
        </w:rPr>
        <w:tab/>
        <w:t xml:space="preserve">предприниматели, </w:t>
      </w:r>
      <w:r>
        <w:rPr>
          <w:sz w:val="28"/>
        </w:rPr>
        <w:tab/>
      </w:r>
      <w:r w:rsidRPr="005721E3">
        <w:rPr>
          <w:sz w:val="28"/>
        </w:rPr>
        <w:t>социально ориентированные некоммерческие организации</w:t>
      </w:r>
      <w:r>
        <w:rPr>
          <w:sz w:val="28"/>
        </w:rPr>
        <w:t xml:space="preserve">, зарегистрированные и осуществляющие свою деятельность </w:t>
      </w:r>
      <w:r w:rsidRPr="00B82179">
        <w:rPr>
          <w:sz w:val="28"/>
        </w:rPr>
        <w:t>на</w:t>
      </w:r>
      <w:r>
        <w:rPr>
          <w:sz w:val="28"/>
        </w:rPr>
        <w:t xml:space="preserve"> </w:t>
      </w:r>
      <w:r w:rsidRPr="00B82179">
        <w:rPr>
          <w:sz w:val="28"/>
        </w:rPr>
        <w:t>территории</w:t>
      </w:r>
      <w:r>
        <w:rPr>
          <w:sz w:val="28"/>
        </w:rPr>
        <w:t xml:space="preserve"> </w:t>
      </w:r>
      <w:r w:rsidR="00B501F0">
        <w:rPr>
          <w:sz w:val="28"/>
        </w:rPr>
        <w:t>Российской</w:t>
      </w:r>
      <w:r w:rsidR="00B501F0">
        <w:rPr>
          <w:sz w:val="28"/>
        </w:rPr>
        <w:tab/>
        <w:t xml:space="preserve"> Федерации и представившие на Конкурс действующие проекты в сфере социального предпринимательства и осуществляющие деятельность, приносящий доход.</w:t>
      </w:r>
    </w:p>
    <w:p w:rsidR="001C4D3E" w:rsidRDefault="001C4D3E" w:rsidP="000C493C">
      <w:pPr>
        <w:pStyle w:val="a5"/>
        <w:numPr>
          <w:ilvl w:val="1"/>
          <w:numId w:val="9"/>
        </w:numPr>
        <w:tabs>
          <w:tab w:val="left" w:pos="623"/>
        </w:tabs>
        <w:spacing w:line="360" w:lineRule="auto"/>
        <w:ind w:left="622" w:hanging="500"/>
        <w:rPr>
          <w:sz w:val="28"/>
        </w:rPr>
      </w:pPr>
      <w:r>
        <w:rPr>
          <w:sz w:val="28"/>
        </w:rPr>
        <w:t>К участию в Региональном этапе конкурса не допускаются:</w:t>
      </w:r>
    </w:p>
    <w:p w:rsidR="001C4D3E" w:rsidRDefault="00007DF4" w:rsidP="000C493C">
      <w:pPr>
        <w:pStyle w:val="a5"/>
        <w:numPr>
          <w:ilvl w:val="2"/>
          <w:numId w:val="9"/>
        </w:numPr>
        <w:tabs>
          <w:tab w:val="left" w:pos="842"/>
        </w:tabs>
        <w:spacing w:line="360" w:lineRule="auto"/>
        <w:ind w:right="379"/>
        <w:rPr>
          <w:sz w:val="28"/>
        </w:rPr>
      </w:pPr>
      <w:r>
        <w:rPr>
          <w:sz w:val="28"/>
        </w:rPr>
        <w:t xml:space="preserve">организации, </w:t>
      </w:r>
      <w:r w:rsidR="001C4D3E">
        <w:rPr>
          <w:sz w:val="28"/>
        </w:rPr>
        <w:t>осуществляющие деятельность, запрещенную законодательством Российской</w:t>
      </w:r>
      <w:r w:rsidR="001C4D3E">
        <w:rPr>
          <w:spacing w:val="4"/>
          <w:sz w:val="28"/>
        </w:rPr>
        <w:t xml:space="preserve"> </w:t>
      </w:r>
      <w:r w:rsidR="001C4D3E">
        <w:rPr>
          <w:sz w:val="28"/>
        </w:rPr>
        <w:t>Федерации;</w:t>
      </w:r>
    </w:p>
    <w:p w:rsidR="001C4D3E" w:rsidRDefault="00007DF4" w:rsidP="000C493C">
      <w:pPr>
        <w:pStyle w:val="a5"/>
        <w:numPr>
          <w:ilvl w:val="2"/>
          <w:numId w:val="9"/>
        </w:numPr>
        <w:tabs>
          <w:tab w:val="left" w:pos="842"/>
        </w:tabs>
        <w:spacing w:line="360" w:lineRule="auto"/>
        <w:ind w:right="372"/>
        <w:rPr>
          <w:sz w:val="28"/>
        </w:rPr>
      </w:pPr>
      <w:r>
        <w:rPr>
          <w:sz w:val="28"/>
        </w:rPr>
        <w:t xml:space="preserve">индивидуальные предприниматели и юридические лица, </w:t>
      </w:r>
      <w:r w:rsidR="001C4D3E">
        <w:rPr>
          <w:sz w:val="28"/>
        </w:rPr>
        <w:t>имеющие задолженность по платежам в бюджет и государственные внебюджетные</w:t>
      </w:r>
      <w:r w:rsidR="001C4D3E">
        <w:rPr>
          <w:spacing w:val="3"/>
          <w:sz w:val="28"/>
        </w:rPr>
        <w:t xml:space="preserve"> </w:t>
      </w:r>
      <w:r w:rsidR="001C4D3E">
        <w:rPr>
          <w:sz w:val="28"/>
        </w:rPr>
        <w:t>фонды;</w:t>
      </w:r>
    </w:p>
    <w:p w:rsidR="001C4D3E" w:rsidRDefault="00007DF4" w:rsidP="000C493C">
      <w:pPr>
        <w:pStyle w:val="a5"/>
        <w:numPr>
          <w:ilvl w:val="2"/>
          <w:numId w:val="9"/>
        </w:numPr>
        <w:tabs>
          <w:tab w:val="left" w:pos="842"/>
        </w:tabs>
        <w:spacing w:line="360" w:lineRule="auto"/>
        <w:ind w:right="380"/>
        <w:rPr>
          <w:sz w:val="28"/>
        </w:rPr>
      </w:pPr>
      <w:r>
        <w:rPr>
          <w:sz w:val="28"/>
        </w:rPr>
        <w:lastRenderedPageBreak/>
        <w:t xml:space="preserve">индивидуальные предприниматели и юридические лица, </w:t>
      </w:r>
      <w:r w:rsidR="001C4D3E">
        <w:rPr>
          <w:sz w:val="28"/>
        </w:rPr>
        <w:t xml:space="preserve">находящиеся в стадии реорганизации, ликвидации или </w:t>
      </w:r>
      <w:r w:rsidR="002633A9">
        <w:rPr>
          <w:sz w:val="28"/>
        </w:rPr>
        <w:t>банкротства,</w:t>
      </w:r>
      <w:r w:rsidR="001C4D3E">
        <w:rPr>
          <w:sz w:val="28"/>
        </w:rPr>
        <w:t xml:space="preserve"> либо ограниченные в правовом отношении в соответствии с действующим</w:t>
      </w:r>
      <w:r w:rsidR="001C4D3E">
        <w:rPr>
          <w:spacing w:val="3"/>
          <w:sz w:val="28"/>
        </w:rPr>
        <w:t xml:space="preserve"> </w:t>
      </w:r>
      <w:r w:rsidR="001C4D3E">
        <w:rPr>
          <w:sz w:val="28"/>
        </w:rPr>
        <w:t>законодательством;</w:t>
      </w:r>
    </w:p>
    <w:p w:rsidR="001C4D3E" w:rsidRDefault="00007DF4" w:rsidP="000C493C">
      <w:pPr>
        <w:pStyle w:val="a5"/>
        <w:numPr>
          <w:ilvl w:val="2"/>
          <w:numId w:val="9"/>
        </w:numPr>
        <w:tabs>
          <w:tab w:val="left" w:pos="841"/>
          <w:tab w:val="left" w:pos="842"/>
        </w:tabs>
        <w:spacing w:line="360" w:lineRule="auto"/>
        <w:rPr>
          <w:sz w:val="28"/>
        </w:rPr>
      </w:pPr>
      <w:r>
        <w:rPr>
          <w:sz w:val="28"/>
        </w:rPr>
        <w:t xml:space="preserve">индивидуальные предприниматели и юридические лица, </w:t>
      </w:r>
      <w:r w:rsidR="001C4D3E">
        <w:rPr>
          <w:sz w:val="28"/>
        </w:rPr>
        <w:t>сообщившие о себе недостоверные</w:t>
      </w:r>
      <w:r w:rsidR="001C4D3E">
        <w:rPr>
          <w:spacing w:val="12"/>
          <w:sz w:val="28"/>
        </w:rPr>
        <w:t xml:space="preserve"> </w:t>
      </w:r>
      <w:r w:rsidR="001C4D3E">
        <w:rPr>
          <w:sz w:val="28"/>
        </w:rPr>
        <w:t>сведения.</w:t>
      </w:r>
    </w:p>
    <w:p w:rsidR="001C4D3E" w:rsidRDefault="001C4D3E" w:rsidP="000C493C">
      <w:pPr>
        <w:pStyle w:val="a3"/>
        <w:spacing w:before="9" w:line="360" w:lineRule="auto"/>
        <w:jc w:val="both"/>
        <w:rPr>
          <w:sz w:val="27"/>
        </w:rPr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1574"/>
        </w:tabs>
        <w:spacing w:line="360" w:lineRule="auto"/>
        <w:ind w:left="1574" w:hanging="288"/>
        <w:jc w:val="both"/>
      </w:pPr>
      <w:bookmarkStart w:id="3" w:name="_bookmark13"/>
      <w:bookmarkEnd w:id="3"/>
      <w:r>
        <w:t>Порядок проведения Регионального этапа</w:t>
      </w:r>
      <w:r>
        <w:rPr>
          <w:spacing w:val="20"/>
        </w:rPr>
        <w:t xml:space="preserve"> </w:t>
      </w:r>
      <w:r>
        <w:t>конкурса</w:t>
      </w:r>
    </w:p>
    <w:p w:rsidR="001C4D3E" w:rsidRDefault="001C4D3E" w:rsidP="000C493C">
      <w:pPr>
        <w:pStyle w:val="a3"/>
        <w:spacing w:before="11" w:line="360" w:lineRule="auto"/>
        <w:jc w:val="both"/>
        <w:rPr>
          <w:b/>
          <w:sz w:val="27"/>
        </w:rPr>
      </w:pPr>
    </w:p>
    <w:p w:rsidR="001C4D3E" w:rsidRDefault="001C4D3E" w:rsidP="000C493C">
      <w:pPr>
        <w:pStyle w:val="a5"/>
        <w:numPr>
          <w:ilvl w:val="1"/>
          <w:numId w:val="8"/>
        </w:numPr>
        <w:tabs>
          <w:tab w:val="left" w:pos="697"/>
          <w:tab w:val="left" w:pos="4560"/>
        </w:tabs>
        <w:spacing w:line="360" w:lineRule="auto"/>
        <w:ind w:right="367" w:firstLine="0"/>
        <w:rPr>
          <w:sz w:val="28"/>
        </w:rPr>
      </w:pPr>
      <w:r>
        <w:rPr>
          <w:sz w:val="28"/>
        </w:rPr>
        <w:t xml:space="preserve">Организатором Регионального этапа конкурса (далее - Организатор) </w:t>
      </w:r>
      <w:r w:rsidR="00B82179">
        <w:rPr>
          <w:sz w:val="28"/>
        </w:rPr>
        <w:t>является Фонд поддержки предпринимательства Югры.</w:t>
      </w:r>
    </w:p>
    <w:p w:rsidR="001C4D3E" w:rsidRDefault="001C4D3E" w:rsidP="000C493C">
      <w:pPr>
        <w:pStyle w:val="a5"/>
        <w:numPr>
          <w:ilvl w:val="1"/>
          <w:numId w:val="8"/>
        </w:numPr>
        <w:tabs>
          <w:tab w:val="left" w:pos="623"/>
        </w:tabs>
        <w:spacing w:line="360" w:lineRule="auto"/>
        <w:ind w:left="622" w:hanging="500"/>
        <w:rPr>
          <w:sz w:val="28"/>
        </w:rPr>
      </w:pPr>
      <w:r>
        <w:rPr>
          <w:sz w:val="28"/>
        </w:rPr>
        <w:t>Региональный этап конкурса проводится Организатором</w:t>
      </w:r>
      <w:r>
        <w:rPr>
          <w:spacing w:val="32"/>
          <w:sz w:val="28"/>
        </w:rPr>
        <w:t xml:space="preserve"> </w:t>
      </w:r>
      <w:r>
        <w:rPr>
          <w:sz w:val="28"/>
        </w:rPr>
        <w:t>поэтапно:</w:t>
      </w:r>
    </w:p>
    <w:p w:rsidR="001C4D3E" w:rsidRDefault="001C4D3E" w:rsidP="000C493C">
      <w:pPr>
        <w:pStyle w:val="a5"/>
        <w:numPr>
          <w:ilvl w:val="0"/>
          <w:numId w:val="7"/>
        </w:numPr>
        <w:tabs>
          <w:tab w:val="left" w:pos="376"/>
        </w:tabs>
        <w:spacing w:line="360" w:lineRule="auto"/>
        <w:ind w:right="365" w:firstLine="0"/>
        <w:rPr>
          <w:sz w:val="28"/>
        </w:rPr>
      </w:pPr>
      <w:r>
        <w:rPr>
          <w:sz w:val="28"/>
        </w:rPr>
        <w:t xml:space="preserve">этап - прием и регистрация заявок на участие в Региональном этапе Всероссийского конкурса «Лучший социальный проект </w:t>
      </w:r>
      <w:r>
        <w:rPr>
          <w:spacing w:val="2"/>
          <w:sz w:val="28"/>
        </w:rPr>
        <w:t>года»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</w:p>
    <w:p w:rsidR="001C4D3E" w:rsidRDefault="001C4D3E" w:rsidP="000C493C">
      <w:pPr>
        <w:pStyle w:val="a3"/>
        <w:tabs>
          <w:tab w:val="left" w:pos="2453"/>
        </w:tabs>
        <w:spacing w:line="360" w:lineRule="auto"/>
        <w:ind w:left="122" w:right="375"/>
        <w:jc w:val="both"/>
      </w:pPr>
      <w:r w:rsidRPr="001C4D3E">
        <w:t>Ханты-Мансийском автономном округе – Югре</w:t>
      </w:r>
      <w:r>
        <w:t xml:space="preserve"> через единую информационную систему Всероссийского Конкурса проектов в области социального предпринимательства «Лучший социальный проект года» (</w:t>
      </w:r>
      <w:hyperlink r:id="rId8">
        <w:r>
          <w:rPr>
            <w:color w:val="0000FF"/>
            <w:u w:val="single" w:color="0000FF"/>
          </w:rPr>
          <w:t>www.konkurs.rgsu.net</w:t>
        </w:r>
      </w:hyperlink>
      <w:r>
        <w:rPr>
          <w:color w:val="0000FF"/>
          <w:u w:val="single" w:color="0000FF"/>
        </w:rPr>
        <w:t>)</w:t>
      </w:r>
      <w:r>
        <w:t>;</w:t>
      </w:r>
    </w:p>
    <w:p w:rsidR="001C4D3E" w:rsidRDefault="001C4D3E" w:rsidP="000C493C">
      <w:pPr>
        <w:pStyle w:val="a5"/>
        <w:numPr>
          <w:ilvl w:val="0"/>
          <w:numId w:val="7"/>
        </w:numPr>
        <w:tabs>
          <w:tab w:val="left" w:pos="386"/>
        </w:tabs>
        <w:spacing w:before="67" w:line="360" w:lineRule="auto"/>
        <w:ind w:right="368" w:firstLine="0"/>
        <w:rPr>
          <w:sz w:val="28"/>
        </w:rPr>
      </w:pPr>
      <w:r>
        <w:rPr>
          <w:sz w:val="28"/>
        </w:rPr>
        <w:t>этап - рассмотрение региональной экспертной группой конкурсных заявок и определение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победителей.</w:t>
      </w:r>
    </w:p>
    <w:p w:rsidR="001C4D3E" w:rsidRDefault="001C4D3E" w:rsidP="000C493C">
      <w:pPr>
        <w:pStyle w:val="a5"/>
        <w:numPr>
          <w:ilvl w:val="1"/>
          <w:numId w:val="8"/>
        </w:numPr>
        <w:tabs>
          <w:tab w:val="left" w:pos="669"/>
        </w:tabs>
        <w:spacing w:line="360" w:lineRule="auto"/>
        <w:ind w:right="381" w:firstLine="0"/>
        <w:rPr>
          <w:sz w:val="28"/>
        </w:rPr>
      </w:pPr>
      <w:r>
        <w:rPr>
          <w:sz w:val="28"/>
        </w:rPr>
        <w:t>Конкурсные заявки, поданные после установленного срока окончания приема конкурсных заявок, рассмотрению не</w:t>
      </w:r>
      <w:r>
        <w:rPr>
          <w:spacing w:val="16"/>
          <w:sz w:val="28"/>
        </w:rPr>
        <w:t xml:space="preserve"> </w:t>
      </w:r>
      <w:r>
        <w:rPr>
          <w:sz w:val="28"/>
        </w:rPr>
        <w:t>подлежат.</w:t>
      </w:r>
    </w:p>
    <w:p w:rsidR="001C4D3E" w:rsidRDefault="001C4D3E" w:rsidP="000C493C">
      <w:pPr>
        <w:pStyle w:val="a5"/>
        <w:numPr>
          <w:ilvl w:val="1"/>
          <w:numId w:val="8"/>
        </w:numPr>
        <w:tabs>
          <w:tab w:val="left" w:pos="933"/>
        </w:tabs>
        <w:spacing w:line="360" w:lineRule="auto"/>
        <w:ind w:right="367" w:firstLine="0"/>
        <w:rPr>
          <w:sz w:val="28"/>
        </w:rPr>
      </w:pPr>
      <w:r>
        <w:rPr>
          <w:sz w:val="28"/>
        </w:rPr>
        <w:t>Конкурсная заявка, заполненная не полностью, считается недействительной и не подлежит</w:t>
      </w:r>
      <w:r>
        <w:rPr>
          <w:spacing w:val="12"/>
          <w:sz w:val="28"/>
        </w:rPr>
        <w:t xml:space="preserve"> </w:t>
      </w:r>
      <w:r>
        <w:rPr>
          <w:sz w:val="28"/>
        </w:rPr>
        <w:t>рассмотрению.</w:t>
      </w:r>
    </w:p>
    <w:p w:rsidR="001C4D3E" w:rsidRDefault="001C4D3E" w:rsidP="000C493C">
      <w:pPr>
        <w:pStyle w:val="a3"/>
        <w:spacing w:line="360" w:lineRule="auto"/>
        <w:ind w:left="122" w:right="373"/>
        <w:jc w:val="both"/>
      </w:pPr>
      <w:r>
        <w:t>4.6. Информация, содержащаяся в представленных в составе конкурсной заявки документах, рассматривается как конфиденциальная и не может быть использована для иных целей, кроме оценки</w:t>
      </w:r>
      <w:r>
        <w:rPr>
          <w:spacing w:val="30"/>
        </w:rPr>
        <w:t xml:space="preserve"> </w:t>
      </w:r>
      <w:r>
        <w:t>заявителя.</w:t>
      </w:r>
    </w:p>
    <w:p w:rsidR="001C4D3E" w:rsidRDefault="001C4D3E" w:rsidP="000C493C">
      <w:pPr>
        <w:pStyle w:val="a3"/>
        <w:spacing w:line="360" w:lineRule="auto"/>
        <w:jc w:val="both"/>
      </w:pPr>
    </w:p>
    <w:p w:rsidR="00CB0137" w:rsidRDefault="00CB0137" w:rsidP="005721E3">
      <w:pPr>
        <w:pStyle w:val="3"/>
        <w:tabs>
          <w:tab w:val="left" w:pos="1672"/>
        </w:tabs>
        <w:spacing w:line="360" w:lineRule="auto"/>
        <w:ind w:left="0" w:firstLine="0"/>
        <w:jc w:val="both"/>
      </w:pPr>
      <w:bookmarkStart w:id="4" w:name="_bookmark14"/>
      <w:bookmarkEnd w:id="4"/>
    </w:p>
    <w:p w:rsidR="009F3F01" w:rsidRDefault="009F3F01" w:rsidP="005721E3">
      <w:pPr>
        <w:pStyle w:val="3"/>
        <w:tabs>
          <w:tab w:val="left" w:pos="1672"/>
        </w:tabs>
        <w:spacing w:line="360" w:lineRule="auto"/>
        <w:ind w:left="0" w:firstLine="0"/>
        <w:jc w:val="both"/>
      </w:pPr>
    </w:p>
    <w:p w:rsidR="009F3F01" w:rsidRDefault="009F3F01" w:rsidP="005721E3">
      <w:pPr>
        <w:pStyle w:val="3"/>
        <w:tabs>
          <w:tab w:val="left" w:pos="1672"/>
        </w:tabs>
        <w:spacing w:line="360" w:lineRule="auto"/>
        <w:ind w:left="0" w:firstLine="0"/>
        <w:jc w:val="both"/>
      </w:pPr>
    </w:p>
    <w:p w:rsidR="00D77BA0" w:rsidRDefault="00D77BA0" w:rsidP="005721E3">
      <w:pPr>
        <w:pStyle w:val="3"/>
        <w:tabs>
          <w:tab w:val="left" w:pos="1672"/>
        </w:tabs>
        <w:spacing w:line="360" w:lineRule="auto"/>
        <w:ind w:left="0" w:firstLine="0"/>
        <w:jc w:val="both"/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1672"/>
        </w:tabs>
        <w:spacing w:line="360" w:lineRule="auto"/>
        <w:ind w:left="1671"/>
        <w:jc w:val="both"/>
      </w:pPr>
      <w:r>
        <w:lastRenderedPageBreak/>
        <w:t>Сроки приема и рассмотрения конкурсных</w:t>
      </w:r>
      <w:r>
        <w:rPr>
          <w:spacing w:val="22"/>
        </w:rPr>
        <w:t xml:space="preserve"> </w:t>
      </w:r>
      <w:r>
        <w:t>заявок</w:t>
      </w:r>
    </w:p>
    <w:p w:rsidR="001C4D3E" w:rsidRDefault="001C4D3E" w:rsidP="000C493C">
      <w:pPr>
        <w:pStyle w:val="a3"/>
        <w:spacing w:before="6" w:line="360" w:lineRule="auto"/>
        <w:jc w:val="both"/>
        <w:rPr>
          <w:b/>
          <w:sz w:val="27"/>
        </w:rPr>
      </w:pPr>
    </w:p>
    <w:p w:rsidR="00565217" w:rsidRDefault="00565217" w:rsidP="000C493C">
      <w:pPr>
        <w:pStyle w:val="a5"/>
        <w:numPr>
          <w:ilvl w:val="1"/>
          <w:numId w:val="6"/>
        </w:numPr>
        <w:tabs>
          <w:tab w:val="left" w:pos="628"/>
          <w:tab w:val="left" w:pos="4238"/>
        </w:tabs>
        <w:spacing w:line="360" w:lineRule="auto"/>
        <w:ind w:right="384" w:firstLine="0"/>
        <w:rPr>
          <w:sz w:val="28"/>
        </w:rPr>
      </w:pPr>
      <w:r>
        <w:rPr>
          <w:sz w:val="28"/>
        </w:rPr>
        <w:t xml:space="preserve">Начало приема конкурсных заявок для участия в Региональном этапе конкурса – </w:t>
      </w:r>
      <w:r w:rsidRPr="00565217">
        <w:rPr>
          <w:sz w:val="28"/>
          <w:u w:val="single"/>
        </w:rPr>
        <w:t>10.09.2019 года.</w:t>
      </w:r>
      <w:r>
        <w:rPr>
          <w:sz w:val="28"/>
        </w:rPr>
        <w:t xml:space="preserve"> </w:t>
      </w:r>
    </w:p>
    <w:p w:rsidR="001C4D3E" w:rsidRDefault="001C4D3E" w:rsidP="000C493C">
      <w:pPr>
        <w:pStyle w:val="a5"/>
        <w:numPr>
          <w:ilvl w:val="1"/>
          <w:numId w:val="6"/>
        </w:numPr>
        <w:tabs>
          <w:tab w:val="left" w:pos="628"/>
          <w:tab w:val="left" w:pos="4238"/>
        </w:tabs>
        <w:spacing w:line="360" w:lineRule="auto"/>
        <w:ind w:right="384" w:firstLine="0"/>
        <w:rPr>
          <w:sz w:val="28"/>
        </w:rPr>
      </w:pPr>
      <w:r>
        <w:rPr>
          <w:sz w:val="28"/>
        </w:rPr>
        <w:t>Срок окончания приема конкурсных заявок для участия в Региональном этапе конкурса</w:t>
      </w:r>
      <w:r>
        <w:rPr>
          <w:spacing w:val="26"/>
          <w:sz w:val="28"/>
        </w:rPr>
        <w:t xml:space="preserve"> </w:t>
      </w:r>
      <w:r w:rsidR="00B82179">
        <w:rPr>
          <w:sz w:val="28"/>
        </w:rPr>
        <w:t>–</w:t>
      </w:r>
      <w:r>
        <w:rPr>
          <w:spacing w:val="2"/>
          <w:sz w:val="28"/>
        </w:rPr>
        <w:t xml:space="preserve"> </w:t>
      </w:r>
      <w:r w:rsidR="00A949D7">
        <w:rPr>
          <w:sz w:val="28"/>
          <w:u w:val="single"/>
        </w:rPr>
        <w:t>1</w:t>
      </w:r>
      <w:r w:rsidR="00C61BD6">
        <w:rPr>
          <w:sz w:val="28"/>
          <w:u w:val="single"/>
        </w:rPr>
        <w:t>0.10.2019</w:t>
      </w:r>
      <w:r w:rsidR="00B82179">
        <w:rPr>
          <w:sz w:val="28"/>
          <w:u w:val="single"/>
        </w:rPr>
        <w:t xml:space="preserve"> года.</w:t>
      </w:r>
    </w:p>
    <w:p w:rsidR="001C4D3E" w:rsidRDefault="001C4D3E" w:rsidP="000C493C">
      <w:pPr>
        <w:pStyle w:val="a5"/>
        <w:numPr>
          <w:ilvl w:val="1"/>
          <w:numId w:val="6"/>
        </w:numPr>
        <w:tabs>
          <w:tab w:val="left" w:pos="623"/>
          <w:tab w:val="left" w:pos="8011"/>
        </w:tabs>
        <w:spacing w:line="360" w:lineRule="auto"/>
        <w:ind w:left="622" w:hanging="500"/>
        <w:rPr>
          <w:sz w:val="28"/>
        </w:rPr>
      </w:pPr>
      <w:r>
        <w:rPr>
          <w:sz w:val="28"/>
        </w:rPr>
        <w:t>Срок рассмотрения конкурсных заявок -</w:t>
      </w:r>
      <w:r>
        <w:rPr>
          <w:spacing w:val="65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 w:rsidR="00C61BD6">
        <w:rPr>
          <w:sz w:val="28"/>
          <w:u w:val="single"/>
        </w:rPr>
        <w:t>31.10.2019</w:t>
      </w:r>
      <w:r w:rsidR="00B82179">
        <w:rPr>
          <w:sz w:val="28"/>
          <w:u w:val="single"/>
        </w:rPr>
        <w:t xml:space="preserve"> года.</w:t>
      </w:r>
    </w:p>
    <w:p w:rsidR="001C4D3E" w:rsidRDefault="001C4D3E" w:rsidP="000C493C">
      <w:pPr>
        <w:pStyle w:val="a3"/>
        <w:spacing w:before="8" w:line="360" w:lineRule="auto"/>
        <w:jc w:val="both"/>
        <w:rPr>
          <w:sz w:val="20"/>
        </w:rPr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2142"/>
        </w:tabs>
        <w:spacing w:before="89" w:line="360" w:lineRule="auto"/>
        <w:ind w:left="2141"/>
        <w:jc w:val="both"/>
      </w:pPr>
      <w:bookmarkStart w:id="5" w:name="_bookmark15"/>
      <w:bookmarkEnd w:id="5"/>
      <w:r>
        <w:t>Требования к проектам и критерии</w:t>
      </w:r>
      <w:r>
        <w:rPr>
          <w:spacing w:val="17"/>
        </w:rPr>
        <w:t xml:space="preserve"> </w:t>
      </w:r>
      <w:r>
        <w:t>оценки</w:t>
      </w:r>
    </w:p>
    <w:p w:rsidR="001C4D3E" w:rsidRDefault="001C4D3E" w:rsidP="000C493C">
      <w:pPr>
        <w:pStyle w:val="a3"/>
        <w:spacing w:before="5" w:line="360" w:lineRule="auto"/>
        <w:jc w:val="both"/>
        <w:rPr>
          <w:b/>
          <w:sz w:val="27"/>
        </w:rPr>
      </w:pPr>
    </w:p>
    <w:p w:rsidR="001C4D3E" w:rsidRPr="001C4D3E" w:rsidRDefault="001C4D3E" w:rsidP="000C493C">
      <w:pPr>
        <w:pStyle w:val="a5"/>
        <w:numPr>
          <w:ilvl w:val="1"/>
          <w:numId w:val="5"/>
        </w:numPr>
        <w:tabs>
          <w:tab w:val="left" w:pos="722"/>
        </w:tabs>
        <w:spacing w:line="360" w:lineRule="auto"/>
        <w:ind w:right="381" w:firstLine="0"/>
        <w:rPr>
          <w:sz w:val="28"/>
          <w:szCs w:val="28"/>
        </w:rPr>
      </w:pPr>
      <w:r w:rsidRPr="001C4D3E">
        <w:rPr>
          <w:sz w:val="28"/>
          <w:szCs w:val="28"/>
        </w:rPr>
        <w:t>Проекты, заявленные для участия в Региональном этапе конкурса, должны соответствовать следующим требованиям:</w:t>
      </w:r>
    </w:p>
    <w:p w:rsidR="00045A41" w:rsidRPr="002633A9" w:rsidRDefault="002633A9" w:rsidP="000C493C">
      <w:pPr>
        <w:spacing w:line="360" w:lineRule="auto"/>
        <w:ind w:left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A41" w:rsidRPr="002633A9">
        <w:rPr>
          <w:sz w:val="28"/>
          <w:szCs w:val="28"/>
        </w:rPr>
        <w:t xml:space="preserve">реализоваться на территории Ханты-Мансийского автономного округа – Югры и способствовать достижению позитивных социальных изменений в обществе; </w:t>
      </w:r>
    </w:p>
    <w:p w:rsidR="00045A41" w:rsidRPr="00045A41" w:rsidRDefault="00045A41" w:rsidP="000C493C">
      <w:pPr>
        <w:pStyle w:val="a5"/>
        <w:spacing w:line="360" w:lineRule="auto"/>
        <w:ind w:firstLine="0"/>
        <w:rPr>
          <w:sz w:val="28"/>
          <w:szCs w:val="28"/>
        </w:rPr>
      </w:pPr>
      <w:r w:rsidRPr="00045A41">
        <w:rPr>
          <w:sz w:val="28"/>
          <w:szCs w:val="28"/>
        </w:rPr>
        <w:t>- направлены на смягчение существующих с</w:t>
      </w:r>
      <w:r>
        <w:rPr>
          <w:sz w:val="28"/>
          <w:szCs w:val="28"/>
        </w:rPr>
        <w:t xml:space="preserve">оциальных проблем; на появление </w:t>
      </w:r>
      <w:r w:rsidRPr="00045A41">
        <w:rPr>
          <w:sz w:val="28"/>
          <w:szCs w:val="28"/>
        </w:rPr>
        <w:t xml:space="preserve">долгосрочных, устойчивых позитивных социальных изменений, </w:t>
      </w:r>
    </w:p>
    <w:p w:rsidR="00045A41" w:rsidRPr="00045A41" w:rsidRDefault="00045A41" w:rsidP="000C493C">
      <w:pPr>
        <w:pStyle w:val="a5"/>
        <w:spacing w:line="360" w:lineRule="auto"/>
        <w:ind w:firstLine="0"/>
        <w:rPr>
          <w:sz w:val="28"/>
          <w:szCs w:val="28"/>
        </w:rPr>
      </w:pPr>
      <w:r w:rsidRPr="00045A41">
        <w:rPr>
          <w:sz w:val="28"/>
          <w:szCs w:val="28"/>
        </w:rPr>
        <w:t>- иметь инновационный подход к решению социальных проблем;</w:t>
      </w:r>
    </w:p>
    <w:p w:rsidR="00045A41" w:rsidRPr="00045A41" w:rsidRDefault="00045A41" w:rsidP="000C493C">
      <w:pPr>
        <w:pStyle w:val="a5"/>
        <w:spacing w:line="360" w:lineRule="auto"/>
        <w:ind w:firstLine="0"/>
        <w:rPr>
          <w:sz w:val="28"/>
          <w:szCs w:val="28"/>
        </w:rPr>
      </w:pPr>
      <w:r w:rsidRPr="00045A41">
        <w:rPr>
          <w:sz w:val="28"/>
          <w:szCs w:val="28"/>
        </w:rPr>
        <w:t>- иметь финансовую устойчивую бизнес-модель;</w:t>
      </w:r>
    </w:p>
    <w:p w:rsidR="00045A41" w:rsidRDefault="00045A41" w:rsidP="000C493C">
      <w:pPr>
        <w:pStyle w:val="a5"/>
        <w:spacing w:line="360" w:lineRule="auto"/>
        <w:ind w:firstLine="0"/>
        <w:rPr>
          <w:sz w:val="28"/>
          <w:szCs w:val="28"/>
        </w:rPr>
      </w:pPr>
      <w:r w:rsidRPr="00045A41">
        <w:rPr>
          <w:sz w:val="28"/>
          <w:szCs w:val="28"/>
        </w:rPr>
        <w:t>- иметь социальный эффект и результативность – динамику це</w:t>
      </w:r>
      <w:r w:rsidR="00007DF4">
        <w:rPr>
          <w:sz w:val="28"/>
          <w:szCs w:val="28"/>
        </w:rPr>
        <w:t>левых индикаторов и показателей;</w:t>
      </w:r>
    </w:p>
    <w:p w:rsidR="00007DF4" w:rsidRPr="00045A41" w:rsidRDefault="00007DF4" w:rsidP="000C493C">
      <w:pPr>
        <w:pStyle w:val="a5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заявка проекта должна быть заполнена в соответствии с требованиями к заявке и содержать достоверную информацию.</w:t>
      </w:r>
    </w:p>
    <w:p w:rsidR="001C4D3E" w:rsidRDefault="001C4D3E" w:rsidP="000C493C">
      <w:pPr>
        <w:pStyle w:val="a5"/>
        <w:numPr>
          <w:ilvl w:val="1"/>
          <w:numId w:val="5"/>
        </w:numPr>
        <w:tabs>
          <w:tab w:val="left" w:pos="722"/>
        </w:tabs>
        <w:spacing w:line="360" w:lineRule="auto"/>
        <w:ind w:right="381" w:firstLine="0"/>
        <w:rPr>
          <w:sz w:val="28"/>
        </w:rPr>
      </w:pPr>
      <w:r>
        <w:rPr>
          <w:sz w:val="28"/>
        </w:rPr>
        <w:t xml:space="preserve">Проекты, заявленные для участия в Региональном этапе конкурса, оцениваются по критериям оценки проекта согласно приложению </w:t>
      </w:r>
      <w:r w:rsidR="009F5922">
        <w:rPr>
          <w:sz w:val="28"/>
        </w:rPr>
        <w:t>1</w:t>
      </w:r>
      <w:r>
        <w:rPr>
          <w:sz w:val="28"/>
        </w:rPr>
        <w:t xml:space="preserve"> к настоящему Положению.</w:t>
      </w:r>
    </w:p>
    <w:p w:rsidR="001C4D3E" w:rsidRDefault="001C4D3E" w:rsidP="000C493C">
      <w:pPr>
        <w:pStyle w:val="a5"/>
        <w:numPr>
          <w:ilvl w:val="1"/>
          <w:numId w:val="5"/>
        </w:numPr>
        <w:tabs>
          <w:tab w:val="left" w:pos="626"/>
        </w:tabs>
        <w:spacing w:before="1" w:line="360" w:lineRule="auto"/>
        <w:ind w:right="384" w:firstLine="0"/>
        <w:rPr>
          <w:sz w:val="28"/>
        </w:rPr>
      </w:pPr>
      <w:r>
        <w:rPr>
          <w:sz w:val="28"/>
        </w:rPr>
        <w:t>В зависимости от заявленных критериев оценка проекта осуществляется в значениях от 0 (низкая оценка) до 100 баллов (высокая</w:t>
      </w:r>
      <w:r>
        <w:rPr>
          <w:spacing w:val="53"/>
          <w:sz w:val="28"/>
        </w:rPr>
        <w:t xml:space="preserve"> </w:t>
      </w:r>
      <w:r>
        <w:rPr>
          <w:sz w:val="28"/>
        </w:rPr>
        <w:t>оценка).</w:t>
      </w:r>
    </w:p>
    <w:p w:rsidR="001C4D3E" w:rsidRDefault="001C4D3E" w:rsidP="000C493C">
      <w:pPr>
        <w:pStyle w:val="a3"/>
        <w:spacing w:before="3" w:line="360" w:lineRule="auto"/>
        <w:jc w:val="both"/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2161"/>
        </w:tabs>
        <w:spacing w:line="360" w:lineRule="auto"/>
        <w:ind w:left="2160" w:hanging="286"/>
        <w:jc w:val="both"/>
      </w:pPr>
      <w:bookmarkStart w:id="6" w:name="_bookmark16"/>
      <w:bookmarkEnd w:id="6"/>
      <w:r>
        <w:t>Номинации Регионального этапа</w:t>
      </w:r>
      <w:r>
        <w:rPr>
          <w:spacing w:val="11"/>
        </w:rPr>
        <w:t xml:space="preserve"> </w:t>
      </w:r>
      <w:r>
        <w:t>конкурса</w:t>
      </w:r>
    </w:p>
    <w:p w:rsidR="001C4D3E" w:rsidRDefault="001C4D3E" w:rsidP="000C493C">
      <w:pPr>
        <w:pStyle w:val="a3"/>
        <w:spacing w:before="8" w:line="360" w:lineRule="auto"/>
        <w:jc w:val="both"/>
        <w:rPr>
          <w:b/>
          <w:sz w:val="27"/>
        </w:rPr>
      </w:pPr>
    </w:p>
    <w:p w:rsidR="001C4D3E" w:rsidRDefault="001C4D3E" w:rsidP="003F6E06">
      <w:pPr>
        <w:pStyle w:val="a5"/>
        <w:numPr>
          <w:ilvl w:val="1"/>
          <w:numId w:val="4"/>
        </w:numPr>
        <w:tabs>
          <w:tab w:val="left" w:pos="623"/>
        </w:tabs>
        <w:spacing w:before="1" w:line="360" w:lineRule="auto"/>
        <w:ind w:firstLine="0"/>
        <w:rPr>
          <w:sz w:val="28"/>
        </w:rPr>
      </w:pPr>
      <w:r>
        <w:rPr>
          <w:sz w:val="28"/>
        </w:rPr>
        <w:t>Региональный этап конкурса проводится по следующим</w:t>
      </w:r>
      <w:r w:rsidRPr="003F6E06">
        <w:rPr>
          <w:sz w:val="28"/>
        </w:rPr>
        <w:t xml:space="preserve"> </w:t>
      </w:r>
      <w:r>
        <w:rPr>
          <w:sz w:val="28"/>
        </w:rPr>
        <w:t>номинациям:</w:t>
      </w:r>
    </w:p>
    <w:p w:rsidR="00B2520D" w:rsidRPr="00B2520D" w:rsidRDefault="00B2520D" w:rsidP="003F6E06">
      <w:pPr>
        <w:pStyle w:val="a5"/>
        <w:spacing w:line="360" w:lineRule="auto"/>
        <w:ind w:left="284" w:right="-20" w:firstLine="0"/>
        <w:rPr>
          <w:b/>
          <w:bCs/>
          <w:color w:val="000000"/>
          <w:w w:val="101"/>
          <w:sz w:val="28"/>
          <w:szCs w:val="28"/>
        </w:rPr>
      </w:pPr>
      <w:r w:rsidRPr="00B2520D">
        <w:rPr>
          <w:b/>
          <w:bCs/>
          <w:color w:val="000000"/>
          <w:sz w:val="28"/>
          <w:szCs w:val="28"/>
        </w:rPr>
        <w:t>Зд</w:t>
      </w:r>
      <w:r w:rsidRPr="00B2520D">
        <w:rPr>
          <w:b/>
          <w:bCs/>
          <w:color w:val="000000"/>
          <w:spacing w:val="-2"/>
          <w:sz w:val="28"/>
          <w:szCs w:val="28"/>
        </w:rPr>
        <w:t>р</w:t>
      </w:r>
      <w:r w:rsidRPr="00B2520D">
        <w:rPr>
          <w:b/>
          <w:bCs/>
          <w:color w:val="000000"/>
          <w:sz w:val="28"/>
          <w:szCs w:val="28"/>
        </w:rPr>
        <w:t>а</w:t>
      </w:r>
      <w:r w:rsidRPr="00B2520D">
        <w:rPr>
          <w:b/>
          <w:bCs/>
          <w:color w:val="000000"/>
          <w:spacing w:val="-2"/>
          <w:sz w:val="28"/>
          <w:szCs w:val="28"/>
        </w:rPr>
        <w:t>в</w:t>
      </w:r>
      <w:r w:rsidRPr="00B2520D">
        <w:rPr>
          <w:b/>
          <w:bCs/>
          <w:color w:val="000000"/>
          <w:spacing w:val="-1"/>
          <w:sz w:val="28"/>
          <w:szCs w:val="28"/>
        </w:rPr>
        <w:t>о</w:t>
      </w:r>
      <w:r w:rsidRPr="00B2520D">
        <w:rPr>
          <w:b/>
          <w:bCs/>
          <w:color w:val="000000"/>
          <w:sz w:val="28"/>
          <w:szCs w:val="28"/>
        </w:rPr>
        <w:t>о</w:t>
      </w:r>
      <w:r w:rsidRPr="00B2520D">
        <w:rPr>
          <w:b/>
          <w:bCs/>
          <w:color w:val="000000"/>
          <w:spacing w:val="-1"/>
          <w:sz w:val="28"/>
          <w:szCs w:val="28"/>
        </w:rPr>
        <w:t>х</w:t>
      </w:r>
      <w:r w:rsidRPr="00B2520D">
        <w:rPr>
          <w:b/>
          <w:bCs/>
          <w:color w:val="000000"/>
          <w:spacing w:val="-2"/>
          <w:sz w:val="28"/>
          <w:szCs w:val="28"/>
        </w:rPr>
        <w:t>р</w:t>
      </w:r>
      <w:r w:rsidRPr="00B2520D">
        <w:rPr>
          <w:b/>
          <w:bCs/>
          <w:color w:val="000000"/>
          <w:sz w:val="28"/>
          <w:szCs w:val="28"/>
        </w:rPr>
        <w:t>а</w:t>
      </w:r>
      <w:r w:rsidRPr="00B2520D">
        <w:rPr>
          <w:b/>
          <w:bCs/>
          <w:color w:val="000000"/>
          <w:spacing w:val="-2"/>
          <w:sz w:val="28"/>
          <w:szCs w:val="28"/>
        </w:rPr>
        <w:t>н</w:t>
      </w:r>
      <w:r w:rsidRPr="00B2520D">
        <w:rPr>
          <w:b/>
          <w:bCs/>
          <w:color w:val="000000"/>
          <w:w w:val="101"/>
          <w:sz w:val="28"/>
          <w:szCs w:val="28"/>
        </w:rPr>
        <w:t>е</w:t>
      </w:r>
      <w:r w:rsidRPr="00B2520D">
        <w:rPr>
          <w:b/>
          <w:bCs/>
          <w:color w:val="000000"/>
          <w:sz w:val="28"/>
          <w:szCs w:val="28"/>
        </w:rPr>
        <w:t>н</w:t>
      </w:r>
      <w:r w:rsidRPr="00B2520D">
        <w:rPr>
          <w:b/>
          <w:bCs/>
          <w:color w:val="000000"/>
          <w:spacing w:val="-4"/>
          <w:sz w:val="28"/>
          <w:szCs w:val="28"/>
        </w:rPr>
        <w:t>и</w:t>
      </w:r>
      <w:r w:rsidRPr="00B2520D">
        <w:rPr>
          <w:b/>
          <w:bCs/>
          <w:color w:val="000000"/>
          <w:w w:val="101"/>
          <w:sz w:val="28"/>
          <w:szCs w:val="28"/>
        </w:rPr>
        <w:t>е</w:t>
      </w:r>
    </w:p>
    <w:p w:rsidR="00B2520D" w:rsidRPr="003F6E06" w:rsidRDefault="00B2520D" w:rsidP="003F6E06">
      <w:pPr>
        <w:pStyle w:val="a5"/>
        <w:tabs>
          <w:tab w:val="left" w:pos="708"/>
        </w:tabs>
        <w:spacing w:line="360" w:lineRule="auto"/>
        <w:ind w:left="284" w:right="-67" w:firstLine="0"/>
        <w:rPr>
          <w:sz w:val="28"/>
          <w:szCs w:val="28"/>
        </w:rPr>
      </w:pPr>
      <w:r w:rsidRPr="00B2520D">
        <w:rPr>
          <w:color w:val="000000"/>
          <w:spacing w:val="1"/>
          <w:sz w:val="28"/>
          <w:szCs w:val="28"/>
        </w:rPr>
        <w:t>1</w:t>
      </w:r>
      <w:r w:rsidRPr="00B2520D">
        <w:rPr>
          <w:color w:val="000000"/>
          <w:sz w:val="28"/>
          <w:szCs w:val="28"/>
        </w:rPr>
        <w:t>.</w:t>
      </w:r>
      <w:r w:rsidRPr="00B2520D">
        <w:rPr>
          <w:color w:val="000000"/>
          <w:sz w:val="28"/>
          <w:szCs w:val="28"/>
        </w:rPr>
        <w:tab/>
      </w:r>
      <w:r w:rsidRPr="003F6E06">
        <w:rPr>
          <w:sz w:val="28"/>
          <w:szCs w:val="28"/>
        </w:rPr>
        <w:t>Лучший проект социального предпринимательства в сфере поддержки и реабилитации людей с ограниченными возможностями здоровья</w:t>
      </w:r>
      <w:r w:rsidR="003F6E06">
        <w:rPr>
          <w:sz w:val="28"/>
          <w:szCs w:val="28"/>
        </w:rPr>
        <w:t>.</w:t>
      </w:r>
    </w:p>
    <w:p w:rsidR="00B2520D" w:rsidRPr="00B2520D" w:rsidRDefault="00B2520D" w:rsidP="003F6E06">
      <w:pPr>
        <w:tabs>
          <w:tab w:val="left" w:pos="708"/>
        </w:tabs>
        <w:spacing w:line="360" w:lineRule="auto"/>
        <w:ind w:left="284" w:right="-62"/>
        <w:rPr>
          <w:color w:val="000000"/>
          <w:w w:val="101"/>
          <w:sz w:val="28"/>
          <w:szCs w:val="28"/>
        </w:rPr>
      </w:pPr>
      <w:r w:rsidRPr="003F6E06">
        <w:rPr>
          <w:sz w:val="28"/>
          <w:szCs w:val="28"/>
        </w:rPr>
        <w:t>2.</w:t>
      </w:r>
      <w:r w:rsidRPr="003F6E06">
        <w:rPr>
          <w:sz w:val="28"/>
          <w:szCs w:val="28"/>
        </w:rPr>
        <w:tab/>
        <w:t>Лучший проект социального предпринимательства в сфере социального обслуживания</w:t>
      </w:r>
      <w:r w:rsidR="003F6E06">
        <w:rPr>
          <w:sz w:val="28"/>
          <w:szCs w:val="28"/>
        </w:rPr>
        <w:t>.</w:t>
      </w:r>
    </w:p>
    <w:p w:rsidR="003F6E06" w:rsidRDefault="00B2520D" w:rsidP="003F6E06">
      <w:pPr>
        <w:pStyle w:val="a5"/>
        <w:spacing w:line="360" w:lineRule="auto"/>
        <w:ind w:left="284" w:right="-20" w:firstLine="0"/>
        <w:rPr>
          <w:b/>
          <w:bCs/>
          <w:color w:val="000000"/>
          <w:w w:val="101"/>
          <w:sz w:val="28"/>
          <w:szCs w:val="28"/>
        </w:rPr>
      </w:pPr>
      <w:r w:rsidRPr="00B2520D">
        <w:rPr>
          <w:b/>
          <w:bCs/>
          <w:color w:val="000000"/>
          <w:spacing w:val="-2"/>
          <w:sz w:val="28"/>
          <w:szCs w:val="28"/>
        </w:rPr>
        <w:t>О</w:t>
      </w:r>
      <w:r w:rsidRPr="00B2520D">
        <w:rPr>
          <w:b/>
          <w:bCs/>
          <w:color w:val="000000"/>
          <w:spacing w:val="1"/>
          <w:sz w:val="28"/>
          <w:szCs w:val="28"/>
        </w:rPr>
        <w:t>б</w:t>
      </w:r>
      <w:r w:rsidRPr="00B2520D">
        <w:rPr>
          <w:b/>
          <w:bCs/>
          <w:color w:val="000000"/>
          <w:spacing w:val="-1"/>
          <w:sz w:val="28"/>
          <w:szCs w:val="28"/>
        </w:rPr>
        <w:t>ра</w:t>
      </w:r>
      <w:r w:rsidRPr="00B2520D">
        <w:rPr>
          <w:b/>
          <w:bCs/>
          <w:color w:val="000000"/>
          <w:spacing w:val="-2"/>
          <w:w w:val="101"/>
          <w:sz w:val="28"/>
          <w:szCs w:val="28"/>
        </w:rPr>
        <w:t>з</w:t>
      </w:r>
      <w:r w:rsidRPr="00B2520D">
        <w:rPr>
          <w:b/>
          <w:bCs/>
          <w:color w:val="000000"/>
          <w:sz w:val="28"/>
          <w:szCs w:val="28"/>
        </w:rPr>
        <w:t>о</w:t>
      </w:r>
      <w:r w:rsidRPr="00B2520D">
        <w:rPr>
          <w:b/>
          <w:bCs/>
          <w:color w:val="000000"/>
          <w:spacing w:val="-2"/>
          <w:sz w:val="28"/>
          <w:szCs w:val="28"/>
        </w:rPr>
        <w:t>в</w:t>
      </w:r>
      <w:r w:rsidRPr="00B2520D">
        <w:rPr>
          <w:b/>
          <w:bCs/>
          <w:color w:val="000000"/>
          <w:spacing w:val="-1"/>
          <w:sz w:val="28"/>
          <w:szCs w:val="28"/>
        </w:rPr>
        <w:t>а</w:t>
      </w:r>
      <w:r w:rsidRPr="00B2520D">
        <w:rPr>
          <w:b/>
          <w:bCs/>
          <w:color w:val="000000"/>
          <w:sz w:val="28"/>
          <w:szCs w:val="28"/>
        </w:rPr>
        <w:t>н</w:t>
      </w:r>
      <w:r w:rsidRPr="00B2520D">
        <w:rPr>
          <w:b/>
          <w:bCs/>
          <w:color w:val="000000"/>
          <w:spacing w:val="-1"/>
          <w:sz w:val="28"/>
          <w:szCs w:val="28"/>
        </w:rPr>
        <w:t>и</w:t>
      </w:r>
      <w:r w:rsidRPr="00B2520D">
        <w:rPr>
          <w:b/>
          <w:bCs/>
          <w:color w:val="000000"/>
          <w:w w:val="101"/>
          <w:sz w:val="28"/>
          <w:szCs w:val="28"/>
        </w:rPr>
        <w:t>е</w:t>
      </w:r>
    </w:p>
    <w:p w:rsidR="00B2520D" w:rsidRPr="003F6E06" w:rsidRDefault="00B2520D" w:rsidP="003F6E06">
      <w:pPr>
        <w:pStyle w:val="a5"/>
        <w:spacing w:line="360" w:lineRule="auto"/>
        <w:ind w:left="284" w:right="-20" w:firstLine="0"/>
        <w:rPr>
          <w:b/>
          <w:bCs/>
          <w:color w:val="000000"/>
          <w:w w:val="101"/>
          <w:sz w:val="28"/>
          <w:szCs w:val="28"/>
        </w:rPr>
      </w:pPr>
      <w:r w:rsidRPr="00B2520D">
        <w:rPr>
          <w:color w:val="000000"/>
          <w:spacing w:val="1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B2520D">
        <w:rPr>
          <w:color w:val="000000"/>
          <w:sz w:val="28"/>
          <w:szCs w:val="28"/>
        </w:rPr>
        <w:t>Л</w:t>
      </w:r>
      <w:r w:rsidRPr="00B2520D">
        <w:rPr>
          <w:color w:val="000000"/>
          <w:spacing w:val="-3"/>
          <w:sz w:val="28"/>
          <w:szCs w:val="28"/>
        </w:rPr>
        <w:t>у</w:t>
      </w:r>
      <w:r w:rsidRPr="00B2520D">
        <w:rPr>
          <w:color w:val="000000"/>
          <w:sz w:val="28"/>
          <w:szCs w:val="28"/>
        </w:rPr>
        <w:t>ч</w:t>
      </w:r>
      <w:r w:rsidRPr="00B2520D">
        <w:rPr>
          <w:color w:val="000000"/>
          <w:spacing w:val="-2"/>
          <w:sz w:val="28"/>
          <w:szCs w:val="28"/>
        </w:rPr>
        <w:t>ш</w:t>
      </w:r>
      <w:r w:rsidRPr="00B2520D">
        <w:rPr>
          <w:color w:val="000000"/>
          <w:sz w:val="28"/>
          <w:szCs w:val="28"/>
        </w:rPr>
        <w:t>ий</w:t>
      </w:r>
      <w:r w:rsidRPr="00B2520D">
        <w:rPr>
          <w:color w:val="000000"/>
          <w:sz w:val="28"/>
          <w:szCs w:val="28"/>
        </w:rPr>
        <w:tab/>
      </w:r>
      <w:r w:rsidRPr="00B2520D">
        <w:rPr>
          <w:color w:val="000000"/>
          <w:spacing w:val="-1"/>
          <w:sz w:val="28"/>
          <w:szCs w:val="28"/>
        </w:rPr>
        <w:t>пр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z w:val="28"/>
          <w:szCs w:val="28"/>
        </w:rPr>
        <w:t>кт</w:t>
      </w:r>
      <w:r w:rsidRPr="00B2520D">
        <w:rPr>
          <w:color w:val="000000"/>
          <w:sz w:val="28"/>
          <w:szCs w:val="28"/>
        </w:rPr>
        <w:tab/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pacing w:val="-1"/>
          <w:sz w:val="28"/>
          <w:szCs w:val="28"/>
        </w:rPr>
        <w:t>оци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>л</w:t>
      </w:r>
      <w:r w:rsidRPr="00B2520D">
        <w:rPr>
          <w:color w:val="000000"/>
          <w:spacing w:val="-3"/>
          <w:sz w:val="28"/>
          <w:szCs w:val="28"/>
        </w:rPr>
        <w:t>ь</w:t>
      </w:r>
      <w:r w:rsidRPr="00B2520D">
        <w:rPr>
          <w:color w:val="000000"/>
          <w:spacing w:val="-1"/>
          <w:sz w:val="28"/>
          <w:szCs w:val="28"/>
        </w:rPr>
        <w:t>но</w:t>
      </w:r>
      <w:r w:rsidRPr="00B2520D">
        <w:rPr>
          <w:color w:val="000000"/>
          <w:spacing w:val="-2"/>
          <w:sz w:val="28"/>
          <w:szCs w:val="28"/>
        </w:rPr>
        <w:t>г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z w:val="28"/>
          <w:szCs w:val="28"/>
        </w:rPr>
        <w:tab/>
      </w:r>
      <w:r w:rsidRPr="00B2520D">
        <w:rPr>
          <w:color w:val="000000"/>
          <w:spacing w:val="-1"/>
          <w:sz w:val="28"/>
          <w:szCs w:val="28"/>
        </w:rPr>
        <w:t>п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дприни</w:t>
      </w:r>
      <w:r w:rsidRPr="00B2520D">
        <w:rPr>
          <w:color w:val="000000"/>
          <w:spacing w:val="-2"/>
          <w:sz w:val="28"/>
          <w:szCs w:val="28"/>
        </w:rPr>
        <w:t>м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pacing w:val="-2"/>
          <w:sz w:val="28"/>
          <w:szCs w:val="28"/>
        </w:rPr>
        <w:t>т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л</w:t>
      </w:r>
      <w:r w:rsidRPr="00B2520D">
        <w:rPr>
          <w:color w:val="000000"/>
          <w:sz w:val="28"/>
          <w:szCs w:val="28"/>
        </w:rPr>
        <w:t>ь</w:t>
      </w:r>
      <w:r w:rsidRPr="00B2520D">
        <w:rPr>
          <w:color w:val="000000"/>
          <w:w w:val="101"/>
          <w:sz w:val="28"/>
          <w:szCs w:val="28"/>
        </w:rPr>
        <w:t>с</w:t>
      </w:r>
      <w:r w:rsidRPr="00B2520D">
        <w:rPr>
          <w:color w:val="000000"/>
          <w:spacing w:val="-3"/>
          <w:sz w:val="28"/>
          <w:szCs w:val="28"/>
        </w:rPr>
        <w:t>т</w:t>
      </w:r>
      <w:r w:rsidRPr="00B2520D">
        <w:rPr>
          <w:color w:val="000000"/>
          <w:sz w:val="28"/>
          <w:szCs w:val="28"/>
        </w:rPr>
        <w:t>в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ab/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z w:val="28"/>
          <w:szCs w:val="28"/>
        </w:rPr>
        <w:t>ф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р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z w:val="28"/>
          <w:szCs w:val="28"/>
        </w:rPr>
        <w:t xml:space="preserve"> </w:t>
      </w:r>
      <w:r w:rsidRPr="00B2520D">
        <w:rPr>
          <w:color w:val="000000"/>
          <w:spacing w:val="-1"/>
          <w:sz w:val="28"/>
          <w:szCs w:val="28"/>
        </w:rPr>
        <w:t>д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-1"/>
          <w:sz w:val="28"/>
          <w:szCs w:val="28"/>
        </w:rPr>
        <w:t>п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-2"/>
          <w:sz w:val="28"/>
          <w:szCs w:val="28"/>
        </w:rPr>
        <w:t>л</w:t>
      </w:r>
      <w:r w:rsidRPr="00B2520D">
        <w:rPr>
          <w:color w:val="000000"/>
          <w:spacing w:val="-1"/>
          <w:sz w:val="28"/>
          <w:szCs w:val="28"/>
        </w:rPr>
        <w:t>ни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л</w:t>
      </w:r>
      <w:r w:rsidRPr="00B2520D">
        <w:rPr>
          <w:color w:val="000000"/>
          <w:spacing w:val="-3"/>
          <w:sz w:val="28"/>
          <w:szCs w:val="28"/>
        </w:rPr>
        <w:t>ь</w:t>
      </w:r>
      <w:r w:rsidRPr="00B2520D">
        <w:rPr>
          <w:color w:val="000000"/>
          <w:spacing w:val="-1"/>
          <w:sz w:val="28"/>
          <w:szCs w:val="28"/>
        </w:rPr>
        <w:t>н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-1"/>
          <w:sz w:val="28"/>
          <w:szCs w:val="28"/>
        </w:rPr>
        <w:t>г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-3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обр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pacing w:val="-3"/>
          <w:sz w:val="28"/>
          <w:szCs w:val="28"/>
        </w:rPr>
        <w:t>з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-2"/>
          <w:sz w:val="28"/>
          <w:szCs w:val="28"/>
        </w:rPr>
        <w:t>в</w:t>
      </w:r>
      <w:r w:rsidRPr="00B2520D">
        <w:rPr>
          <w:color w:val="000000"/>
          <w:spacing w:val="-2"/>
          <w:w w:val="101"/>
          <w:sz w:val="28"/>
          <w:szCs w:val="28"/>
        </w:rPr>
        <w:t>а</w:t>
      </w:r>
      <w:r w:rsidRPr="00B2520D">
        <w:rPr>
          <w:color w:val="000000"/>
          <w:spacing w:val="-2"/>
          <w:sz w:val="28"/>
          <w:szCs w:val="28"/>
        </w:rPr>
        <w:t>н</w:t>
      </w:r>
      <w:r w:rsidRPr="00B2520D">
        <w:rPr>
          <w:color w:val="000000"/>
          <w:spacing w:val="-1"/>
          <w:sz w:val="28"/>
          <w:szCs w:val="28"/>
        </w:rPr>
        <w:t>и</w:t>
      </w:r>
      <w:r w:rsidRPr="00B2520D">
        <w:rPr>
          <w:color w:val="000000"/>
          <w:w w:val="101"/>
          <w:sz w:val="28"/>
          <w:szCs w:val="28"/>
        </w:rPr>
        <w:t>я</w:t>
      </w:r>
      <w:r w:rsidRPr="00B2520D">
        <w:rPr>
          <w:color w:val="000000"/>
          <w:spacing w:val="-2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и</w:t>
      </w:r>
      <w:r w:rsidRPr="00B2520D">
        <w:rPr>
          <w:color w:val="000000"/>
          <w:spacing w:val="-2"/>
          <w:sz w:val="28"/>
          <w:szCs w:val="28"/>
        </w:rPr>
        <w:t xml:space="preserve"> </w:t>
      </w:r>
      <w:r w:rsidRPr="00B2520D">
        <w:rPr>
          <w:color w:val="000000"/>
          <w:spacing w:val="-3"/>
          <w:sz w:val="28"/>
          <w:szCs w:val="28"/>
        </w:rPr>
        <w:t>в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pacing w:val="-2"/>
          <w:sz w:val="28"/>
          <w:szCs w:val="28"/>
        </w:rPr>
        <w:t>п</w:t>
      </w:r>
      <w:r w:rsidRPr="00B2520D">
        <w:rPr>
          <w:color w:val="000000"/>
          <w:spacing w:val="-1"/>
          <w:sz w:val="28"/>
          <w:szCs w:val="28"/>
        </w:rPr>
        <w:t>и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spacing w:val="-1"/>
          <w:w w:val="101"/>
          <w:sz w:val="28"/>
          <w:szCs w:val="28"/>
        </w:rPr>
        <w:t>а</w:t>
      </w:r>
      <w:r w:rsidRPr="00B2520D">
        <w:rPr>
          <w:color w:val="000000"/>
          <w:spacing w:val="-1"/>
          <w:sz w:val="28"/>
          <w:szCs w:val="28"/>
        </w:rPr>
        <w:t>ни</w:t>
      </w:r>
      <w:r w:rsidRPr="00B2520D">
        <w:rPr>
          <w:color w:val="000000"/>
          <w:w w:val="101"/>
          <w:sz w:val="28"/>
          <w:szCs w:val="28"/>
        </w:rPr>
        <w:t>я</w:t>
      </w:r>
      <w:r w:rsidRPr="00B2520D">
        <w:rPr>
          <w:color w:val="000000"/>
          <w:spacing w:val="-2"/>
          <w:sz w:val="28"/>
          <w:szCs w:val="28"/>
        </w:rPr>
        <w:t xml:space="preserve"> </w:t>
      </w:r>
      <w:r w:rsidRPr="00B2520D">
        <w:rPr>
          <w:color w:val="000000"/>
          <w:spacing w:val="-1"/>
          <w:sz w:val="28"/>
          <w:szCs w:val="28"/>
        </w:rPr>
        <w:t>д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pacing w:val="-3"/>
          <w:sz w:val="28"/>
          <w:szCs w:val="28"/>
        </w:rPr>
        <w:t>т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z w:val="28"/>
          <w:szCs w:val="28"/>
        </w:rPr>
        <w:t>й</w:t>
      </w:r>
      <w:r w:rsidR="003F6E06">
        <w:rPr>
          <w:color w:val="000000"/>
          <w:sz w:val="28"/>
          <w:szCs w:val="28"/>
        </w:rPr>
        <w:t>.</w:t>
      </w:r>
    </w:p>
    <w:p w:rsidR="00B2520D" w:rsidRPr="00B2520D" w:rsidRDefault="00B2520D" w:rsidP="003F6E06">
      <w:pPr>
        <w:pStyle w:val="a5"/>
        <w:spacing w:line="360" w:lineRule="auto"/>
        <w:ind w:left="284" w:right="-20" w:firstLine="0"/>
        <w:rPr>
          <w:b/>
          <w:bCs/>
          <w:color w:val="000000"/>
          <w:sz w:val="28"/>
          <w:szCs w:val="28"/>
        </w:rPr>
      </w:pPr>
      <w:r w:rsidRPr="00B2520D">
        <w:rPr>
          <w:b/>
          <w:bCs/>
          <w:color w:val="000000"/>
          <w:spacing w:val="-1"/>
          <w:sz w:val="28"/>
          <w:szCs w:val="28"/>
        </w:rPr>
        <w:t>Кул</w:t>
      </w:r>
      <w:r w:rsidRPr="00B2520D">
        <w:rPr>
          <w:b/>
          <w:bCs/>
          <w:color w:val="000000"/>
          <w:spacing w:val="-2"/>
          <w:sz w:val="28"/>
          <w:szCs w:val="28"/>
        </w:rPr>
        <w:t>ь</w:t>
      </w:r>
      <w:r w:rsidRPr="00B2520D">
        <w:rPr>
          <w:b/>
          <w:bCs/>
          <w:color w:val="000000"/>
          <w:sz w:val="28"/>
          <w:szCs w:val="28"/>
        </w:rPr>
        <w:t>ту</w:t>
      </w:r>
      <w:r w:rsidRPr="00B2520D">
        <w:rPr>
          <w:b/>
          <w:bCs/>
          <w:color w:val="000000"/>
          <w:spacing w:val="-1"/>
          <w:sz w:val="28"/>
          <w:szCs w:val="28"/>
        </w:rPr>
        <w:t>р</w:t>
      </w:r>
      <w:r w:rsidRPr="00B2520D">
        <w:rPr>
          <w:b/>
          <w:bCs/>
          <w:color w:val="000000"/>
          <w:sz w:val="28"/>
          <w:szCs w:val="28"/>
        </w:rPr>
        <w:t>а</w:t>
      </w:r>
    </w:p>
    <w:p w:rsidR="00B2520D" w:rsidRPr="00B2520D" w:rsidRDefault="00B2520D" w:rsidP="003F6E06">
      <w:pPr>
        <w:pStyle w:val="a5"/>
        <w:tabs>
          <w:tab w:val="left" w:pos="708"/>
        </w:tabs>
        <w:spacing w:line="360" w:lineRule="auto"/>
        <w:ind w:left="284" w:right="-69" w:firstLine="0"/>
        <w:rPr>
          <w:color w:val="000000"/>
          <w:spacing w:val="-1"/>
          <w:w w:val="101"/>
          <w:sz w:val="28"/>
          <w:szCs w:val="28"/>
        </w:rPr>
      </w:pPr>
      <w:r w:rsidRPr="00B2520D">
        <w:rPr>
          <w:color w:val="000000"/>
          <w:spacing w:val="1"/>
          <w:sz w:val="28"/>
          <w:szCs w:val="28"/>
        </w:rPr>
        <w:t>4</w:t>
      </w:r>
      <w:r w:rsidRPr="00B2520D">
        <w:rPr>
          <w:color w:val="000000"/>
          <w:sz w:val="28"/>
          <w:szCs w:val="28"/>
        </w:rPr>
        <w:t>.</w:t>
      </w:r>
      <w:r w:rsidRPr="00B2520D">
        <w:rPr>
          <w:color w:val="000000"/>
          <w:sz w:val="28"/>
          <w:szCs w:val="28"/>
        </w:rPr>
        <w:tab/>
        <w:t>Л</w:t>
      </w:r>
      <w:r w:rsidRPr="00B2520D">
        <w:rPr>
          <w:color w:val="000000"/>
          <w:spacing w:val="-3"/>
          <w:sz w:val="28"/>
          <w:szCs w:val="28"/>
        </w:rPr>
        <w:t>у</w:t>
      </w:r>
      <w:r w:rsidRPr="00B2520D">
        <w:rPr>
          <w:color w:val="000000"/>
          <w:sz w:val="28"/>
          <w:szCs w:val="28"/>
        </w:rPr>
        <w:t>ч</w:t>
      </w:r>
      <w:r w:rsidRPr="00B2520D">
        <w:rPr>
          <w:color w:val="000000"/>
          <w:spacing w:val="-2"/>
          <w:sz w:val="28"/>
          <w:szCs w:val="28"/>
        </w:rPr>
        <w:t>ш</w:t>
      </w:r>
      <w:r w:rsidRPr="00B2520D">
        <w:rPr>
          <w:color w:val="000000"/>
          <w:sz w:val="28"/>
          <w:szCs w:val="28"/>
        </w:rPr>
        <w:t>ий</w:t>
      </w:r>
      <w:r w:rsidRPr="00B2520D">
        <w:rPr>
          <w:color w:val="000000"/>
          <w:spacing w:val="194"/>
          <w:sz w:val="28"/>
          <w:szCs w:val="28"/>
        </w:rPr>
        <w:t xml:space="preserve"> </w:t>
      </w:r>
      <w:r w:rsidRPr="00B2520D">
        <w:rPr>
          <w:color w:val="000000"/>
          <w:spacing w:val="-1"/>
          <w:sz w:val="28"/>
          <w:szCs w:val="28"/>
        </w:rPr>
        <w:t>п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spacing w:val="-1"/>
          <w:sz w:val="28"/>
          <w:szCs w:val="28"/>
        </w:rPr>
        <w:t>о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z w:val="28"/>
          <w:szCs w:val="28"/>
        </w:rPr>
        <w:t>кт</w:t>
      </w:r>
      <w:r w:rsidRPr="00B2520D">
        <w:rPr>
          <w:color w:val="000000"/>
          <w:spacing w:val="194"/>
          <w:sz w:val="28"/>
          <w:szCs w:val="28"/>
        </w:rPr>
        <w:t xml:space="preserve"> </w:t>
      </w:r>
      <w:r w:rsidRPr="00B2520D">
        <w:rPr>
          <w:color w:val="000000"/>
          <w:spacing w:val="-1"/>
          <w:w w:val="101"/>
          <w:sz w:val="28"/>
          <w:szCs w:val="28"/>
        </w:rPr>
        <w:t>с</w:t>
      </w:r>
      <w:r w:rsidRPr="00B2520D">
        <w:rPr>
          <w:color w:val="000000"/>
          <w:spacing w:val="-2"/>
          <w:sz w:val="28"/>
          <w:szCs w:val="28"/>
        </w:rPr>
        <w:t>о</w:t>
      </w:r>
      <w:r w:rsidRPr="00B2520D">
        <w:rPr>
          <w:color w:val="000000"/>
          <w:spacing w:val="-1"/>
          <w:sz w:val="28"/>
          <w:szCs w:val="28"/>
        </w:rPr>
        <w:t>ци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>л</w:t>
      </w:r>
      <w:r w:rsidRPr="00B2520D">
        <w:rPr>
          <w:color w:val="000000"/>
          <w:spacing w:val="-3"/>
          <w:sz w:val="28"/>
          <w:szCs w:val="28"/>
        </w:rPr>
        <w:t>ь</w:t>
      </w:r>
      <w:r w:rsidRPr="00B2520D">
        <w:rPr>
          <w:color w:val="000000"/>
          <w:spacing w:val="-1"/>
          <w:sz w:val="28"/>
          <w:szCs w:val="28"/>
        </w:rPr>
        <w:t>но</w:t>
      </w:r>
      <w:r w:rsidRPr="00B2520D">
        <w:rPr>
          <w:color w:val="000000"/>
          <w:spacing w:val="-2"/>
          <w:sz w:val="28"/>
          <w:szCs w:val="28"/>
        </w:rPr>
        <w:t>г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194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п</w:t>
      </w:r>
      <w:r w:rsidRPr="00B2520D">
        <w:rPr>
          <w:color w:val="000000"/>
          <w:spacing w:val="-1"/>
          <w:sz w:val="28"/>
          <w:szCs w:val="28"/>
        </w:rPr>
        <w:t>р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pacing w:val="-2"/>
          <w:sz w:val="28"/>
          <w:szCs w:val="28"/>
        </w:rPr>
        <w:t>д</w:t>
      </w:r>
      <w:r w:rsidRPr="00B2520D">
        <w:rPr>
          <w:color w:val="000000"/>
          <w:sz w:val="28"/>
          <w:szCs w:val="28"/>
        </w:rPr>
        <w:t>п</w:t>
      </w:r>
      <w:r w:rsidRPr="00B2520D">
        <w:rPr>
          <w:color w:val="000000"/>
          <w:spacing w:val="-1"/>
          <w:sz w:val="28"/>
          <w:szCs w:val="28"/>
        </w:rPr>
        <w:t>рини</w:t>
      </w:r>
      <w:r w:rsidRPr="00B2520D">
        <w:rPr>
          <w:color w:val="000000"/>
          <w:sz w:val="28"/>
          <w:szCs w:val="28"/>
        </w:rPr>
        <w:t>м</w:t>
      </w:r>
      <w:r w:rsidRPr="00B2520D">
        <w:rPr>
          <w:color w:val="000000"/>
          <w:spacing w:val="-1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3"/>
          <w:sz w:val="28"/>
          <w:szCs w:val="28"/>
        </w:rPr>
        <w:t>л</w:t>
      </w:r>
      <w:r w:rsidRPr="00B2520D">
        <w:rPr>
          <w:color w:val="000000"/>
          <w:spacing w:val="-1"/>
          <w:sz w:val="28"/>
          <w:szCs w:val="28"/>
        </w:rPr>
        <w:t>ь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spacing w:val="-3"/>
          <w:sz w:val="28"/>
          <w:szCs w:val="28"/>
        </w:rPr>
        <w:t>в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pacing w:val="193"/>
          <w:sz w:val="28"/>
          <w:szCs w:val="28"/>
        </w:rPr>
        <w:t xml:space="preserve"> </w:t>
      </w:r>
      <w:r w:rsidRPr="00B2520D">
        <w:rPr>
          <w:color w:val="000000"/>
          <w:spacing w:val="1"/>
          <w:sz w:val="28"/>
          <w:szCs w:val="28"/>
        </w:rPr>
        <w:t>в</w:t>
      </w:r>
      <w:r w:rsidRPr="00B2520D">
        <w:rPr>
          <w:color w:val="000000"/>
          <w:spacing w:val="196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к</w:t>
      </w:r>
      <w:r w:rsidRPr="00B2520D">
        <w:rPr>
          <w:color w:val="000000"/>
          <w:spacing w:val="-2"/>
          <w:sz w:val="28"/>
          <w:szCs w:val="28"/>
        </w:rPr>
        <w:t>у</w:t>
      </w:r>
      <w:r w:rsidRPr="00B2520D">
        <w:rPr>
          <w:color w:val="000000"/>
          <w:sz w:val="28"/>
          <w:szCs w:val="28"/>
        </w:rPr>
        <w:t>л</w:t>
      </w:r>
      <w:r w:rsidRPr="00B2520D">
        <w:rPr>
          <w:color w:val="000000"/>
          <w:spacing w:val="-1"/>
          <w:sz w:val="28"/>
          <w:szCs w:val="28"/>
        </w:rPr>
        <w:t>ь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spacing w:val="-3"/>
          <w:sz w:val="28"/>
          <w:szCs w:val="28"/>
        </w:rPr>
        <w:t>у</w:t>
      </w:r>
      <w:r w:rsidRPr="00B2520D">
        <w:rPr>
          <w:color w:val="000000"/>
          <w:spacing w:val="-1"/>
          <w:sz w:val="28"/>
          <w:szCs w:val="28"/>
        </w:rPr>
        <w:t>рно</w:t>
      </w:r>
      <w:r w:rsidRPr="00B2520D">
        <w:rPr>
          <w:color w:val="000000"/>
          <w:sz w:val="28"/>
          <w:szCs w:val="28"/>
        </w:rPr>
        <w:t>-</w:t>
      </w:r>
      <w:r w:rsidRPr="00B2520D">
        <w:rPr>
          <w:color w:val="000000"/>
          <w:spacing w:val="-1"/>
          <w:sz w:val="28"/>
          <w:szCs w:val="28"/>
        </w:rPr>
        <w:t>пр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w w:val="101"/>
          <w:sz w:val="28"/>
          <w:szCs w:val="28"/>
        </w:rPr>
        <w:t>с</w:t>
      </w:r>
      <w:r w:rsidRPr="00B2520D">
        <w:rPr>
          <w:color w:val="000000"/>
          <w:spacing w:val="-2"/>
          <w:sz w:val="28"/>
          <w:szCs w:val="28"/>
        </w:rPr>
        <w:t>в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2"/>
          <w:sz w:val="28"/>
          <w:szCs w:val="28"/>
        </w:rPr>
        <w:t>т</w:t>
      </w:r>
      <w:r w:rsidRPr="00B2520D">
        <w:rPr>
          <w:color w:val="000000"/>
          <w:spacing w:val="-1"/>
          <w:sz w:val="28"/>
          <w:szCs w:val="28"/>
        </w:rPr>
        <w:t>и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pacing w:val="-3"/>
          <w:sz w:val="28"/>
          <w:szCs w:val="28"/>
        </w:rPr>
        <w:t>л</w:t>
      </w:r>
      <w:r w:rsidRPr="00B2520D">
        <w:rPr>
          <w:color w:val="000000"/>
          <w:spacing w:val="-1"/>
          <w:sz w:val="28"/>
          <w:szCs w:val="28"/>
        </w:rPr>
        <w:t>ь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pacing w:val="-2"/>
          <w:sz w:val="28"/>
          <w:szCs w:val="28"/>
        </w:rPr>
        <w:t>к</w:t>
      </w:r>
      <w:r w:rsidRPr="00B2520D">
        <w:rPr>
          <w:color w:val="000000"/>
          <w:spacing w:val="-1"/>
          <w:sz w:val="28"/>
          <w:szCs w:val="28"/>
        </w:rPr>
        <w:t>о</w:t>
      </w:r>
      <w:r w:rsidRPr="00B2520D">
        <w:rPr>
          <w:color w:val="000000"/>
          <w:sz w:val="28"/>
          <w:szCs w:val="28"/>
        </w:rPr>
        <w:t>й</w:t>
      </w:r>
      <w:r w:rsidRPr="00B2520D">
        <w:rPr>
          <w:color w:val="000000"/>
          <w:spacing w:val="-1"/>
          <w:sz w:val="28"/>
          <w:szCs w:val="28"/>
        </w:rPr>
        <w:t xml:space="preserve"> 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z w:val="28"/>
          <w:szCs w:val="28"/>
        </w:rPr>
        <w:t>ф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р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="003F6E06">
        <w:rPr>
          <w:color w:val="000000"/>
          <w:spacing w:val="-1"/>
          <w:w w:val="101"/>
          <w:sz w:val="28"/>
          <w:szCs w:val="28"/>
        </w:rPr>
        <w:t>.</w:t>
      </w:r>
    </w:p>
    <w:p w:rsidR="00B2520D" w:rsidRPr="00B2520D" w:rsidRDefault="00B2520D" w:rsidP="003F6E06">
      <w:pPr>
        <w:pStyle w:val="a5"/>
        <w:tabs>
          <w:tab w:val="left" w:pos="708"/>
        </w:tabs>
        <w:spacing w:line="360" w:lineRule="auto"/>
        <w:ind w:left="284" w:right="-64" w:firstLine="0"/>
        <w:rPr>
          <w:color w:val="000000"/>
          <w:w w:val="101"/>
          <w:sz w:val="28"/>
          <w:szCs w:val="28"/>
        </w:rPr>
      </w:pPr>
      <w:r w:rsidRPr="00B2520D">
        <w:rPr>
          <w:color w:val="000000"/>
          <w:spacing w:val="1"/>
          <w:sz w:val="28"/>
          <w:szCs w:val="28"/>
        </w:rPr>
        <w:t>5</w:t>
      </w:r>
      <w:r w:rsidRPr="00B2520D">
        <w:rPr>
          <w:color w:val="000000"/>
          <w:sz w:val="28"/>
          <w:szCs w:val="28"/>
        </w:rPr>
        <w:t>.</w:t>
      </w:r>
      <w:r w:rsidRPr="00B2520D">
        <w:rPr>
          <w:color w:val="000000"/>
          <w:sz w:val="28"/>
          <w:szCs w:val="28"/>
        </w:rPr>
        <w:tab/>
        <w:t>Л</w:t>
      </w:r>
      <w:r w:rsidRPr="00B2520D">
        <w:rPr>
          <w:color w:val="000000"/>
          <w:spacing w:val="-3"/>
          <w:sz w:val="28"/>
          <w:szCs w:val="28"/>
        </w:rPr>
        <w:t>у</w:t>
      </w:r>
      <w:r w:rsidRPr="00B2520D">
        <w:rPr>
          <w:color w:val="000000"/>
          <w:sz w:val="28"/>
          <w:szCs w:val="28"/>
        </w:rPr>
        <w:t>ч</w:t>
      </w:r>
      <w:r w:rsidRPr="00B2520D">
        <w:rPr>
          <w:color w:val="000000"/>
          <w:spacing w:val="-2"/>
          <w:sz w:val="28"/>
          <w:szCs w:val="28"/>
        </w:rPr>
        <w:t>ш</w:t>
      </w:r>
      <w:r w:rsidRPr="00B2520D">
        <w:rPr>
          <w:color w:val="000000"/>
          <w:sz w:val="28"/>
          <w:szCs w:val="28"/>
        </w:rPr>
        <w:t>ий</w:t>
      </w:r>
      <w:r w:rsidRPr="00B2520D">
        <w:rPr>
          <w:color w:val="000000"/>
          <w:spacing w:val="54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п</w:t>
      </w:r>
      <w:r w:rsidRPr="00B2520D">
        <w:rPr>
          <w:color w:val="000000"/>
          <w:spacing w:val="-1"/>
          <w:sz w:val="28"/>
          <w:szCs w:val="28"/>
        </w:rPr>
        <w:t>р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z w:val="28"/>
          <w:szCs w:val="28"/>
        </w:rPr>
        <w:t>кт</w:t>
      </w:r>
      <w:r w:rsidRPr="00B2520D">
        <w:rPr>
          <w:color w:val="000000"/>
          <w:spacing w:val="55"/>
          <w:sz w:val="28"/>
          <w:szCs w:val="28"/>
        </w:rPr>
        <w:t xml:space="preserve"> </w:t>
      </w:r>
      <w:r w:rsidRPr="00B2520D">
        <w:rPr>
          <w:color w:val="000000"/>
          <w:spacing w:val="-1"/>
          <w:w w:val="101"/>
          <w:sz w:val="28"/>
          <w:szCs w:val="28"/>
        </w:rPr>
        <w:t>с</w:t>
      </w:r>
      <w:r w:rsidRPr="00B2520D">
        <w:rPr>
          <w:color w:val="000000"/>
          <w:spacing w:val="-1"/>
          <w:sz w:val="28"/>
          <w:szCs w:val="28"/>
        </w:rPr>
        <w:t>оци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>л</w:t>
      </w:r>
      <w:r w:rsidRPr="00B2520D">
        <w:rPr>
          <w:color w:val="000000"/>
          <w:spacing w:val="-4"/>
          <w:sz w:val="28"/>
          <w:szCs w:val="28"/>
        </w:rPr>
        <w:t>ь</w:t>
      </w:r>
      <w:r w:rsidRPr="00B2520D">
        <w:rPr>
          <w:color w:val="000000"/>
          <w:spacing w:val="-1"/>
          <w:sz w:val="28"/>
          <w:szCs w:val="28"/>
        </w:rPr>
        <w:t>ног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55"/>
          <w:sz w:val="28"/>
          <w:szCs w:val="28"/>
        </w:rPr>
        <w:t xml:space="preserve"> </w:t>
      </w:r>
      <w:r w:rsidRPr="00B2520D">
        <w:rPr>
          <w:color w:val="000000"/>
          <w:spacing w:val="-1"/>
          <w:sz w:val="28"/>
          <w:szCs w:val="28"/>
        </w:rPr>
        <w:t>п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дприни</w:t>
      </w:r>
      <w:r w:rsidRPr="00B2520D">
        <w:rPr>
          <w:color w:val="000000"/>
          <w:sz w:val="28"/>
          <w:szCs w:val="28"/>
        </w:rPr>
        <w:t>м</w:t>
      </w:r>
      <w:r w:rsidRPr="00B2520D">
        <w:rPr>
          <w:color w:val="000000"/>
          <w:spacing w:val="-1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pacing w:val="-3"/>
          <w:sz w:val="28"/>
          <w:szCs w:val="28"/>
        </w:rPr>
        <w:t>л</w:t>
      </w:r>
      <w:r w:rsidRPr="00B2520D">
        <w:rPr>
          <w:color w:val="000000"/>
          <w:spacing w:val="-2"/>
          <w:sz w:val="28"/>
          <w:szCs w:val="28"/>
        </w:rPr>
        <w:t>ь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spacing w:val="-3"/>
          <w:sz w:val="28"/>
          <w:szCs w:val="28"/>
        </w:rPr>
        <w:t>в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pacing w:val="56"/>
          <w:sz w:val="28"/>
          <w:szCs w:val="28"/>
        </w:rPr>
        <w:t xml:space="preserve"> </w:t>
      </w:r>
      <w:r w:rsidRPr="00B2520D">
        <w:rPr>
          <w:color w:val="000000"/>
          <w:spacing w:val="1"/>
          <w:sz w:val="28"/>
          <w:szCs w:val="28"/>
        </w:rPr>
        <w:t>в</w:t>
      </w:r>
      <w:r w:rsidRPr="00B2520D">
        <w:rPr>
          <w:color w:val="000000"/>
          <w:spacing w:val="54"/>
          <w:sz w:val="28"/>
          <w:szCs w:val="28"/>
        </w:rPr>
        <w:t xml:space="preserve"> </w:t>
      </w:r>
      <w:r w:rsidRPr="00B2520D">
        <w:rPr>
          <w:color w:val="000000"/>
          <w:w w:val="101"/>
          <w:sz w:val="28"/>
          <w:szCs w:val="28"/>
        </w:rPr>
        <w:t>с</w:t>
      </w:r>
      <w:r w:rsidRPr="00B2520D">
        <w:rPr>
          <w:color w:val="000000"/>
          <w:spacing w:val="-2"/>
          <w:sz w:val="28"/>
          <w:szCs w:val="28"/>
        </w:rPr>
        <w:t>ф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р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pacing w:val="56"/>
          <w:sz w:val="28"/>
          <w:szCs w:val="28"/>
        </w:rPr>
        <w:t xml:space="preserve"> </w:t>
      </w:r>
      <w:r w:rsidRPr="00B2520D">
        <w:rPr>
          <w:color w:val="000000"/>
          <w:spacing w:val="-2"/>
          <w:sz w:val="28"/>
          <w:szCs w:val="28"/>
        </w:rPr>
        <w:t>з</w:t>
      </w:r>
      <w:r w:rsidRPr="00B2520D">
        <w:rPr>
          <w:color w:val="000000"/>
          <w:spacing w:val="-1"/>
          <w:sz w:val="28"/>
          <w:szCs w:val="28"/>
        </w:rPr>
        <w:t>до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spacing w:val="-1"/>
          <w:sz w:val="28"/>
          <w:szCs w:val="28"/>
        </w:rPr>
        <w:t>о</w:t>
      </w:r>
      <w:r w:rsidRPr="00B2520D">
        <w:rPr>
          <w:color w:val="000000"/>
          <w:spacing w:val="-2"/>
          <w:sz w:val="28"/>
          <w:szCs w:val="28"/>
        </w:rPr>
        <w:t>в</w:t>
      </w:r>
      <w:r w:rsidRPr="00B2520D">
        <w:rPr>
          <w:color w:val="000000"/>
          <w:spacing w:val="-1"/>
          <w:sz w:val="28"/>
          <w:szCs w:val="28"/>
        </w:rPr>
        <w:t>о</w:t>
      </w:r>
      <w:r w:rsidRPr="00B2520D">
        <w:rPr>
          <w:color w:val="000000"/>
          <w:spacing w:val="-2"/>
          <w:sz w:val="28"/>
          <w:szCs w:val="28"/>
        </w:rPr>
        <w:t>г</w:t>
      </w:r>
      <w:r w:rsidRPr="00B2520D">
        <w:rPr>
          <w:color w:val="000000"/>
          <w:sz w:val="28"/>
          <w:szCs w:val="28"/>
        </w:rPr>
        <w:t xml:space="preserve">о </w:t>
      </w:r>
      <w:r w:rsidRPr="00B2520D">
        <w:rPr>
          <w:color w:val="000000"/>
          <w:spacing w:val="-1"/>
          <w:sz w:val="28"/>
          <w:szCs w:val="28"/>
        </w:rPr>
        <w:t>об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pacing w:val="-3"/>
          <w:sz w:val="28"/>
          <w:szCs w:val="28"/>
        </w:rPr>
        <w:t>з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pacing w:val="-3"/>
          <w:sz w:val="28"/>
          <w:szCs w:val="28"/>
        </w:rPr>
        <w:t xml:space="preserve"> </w:t>
      </w:r>
      <w:r w:rsidRPr="00B2520D">
        <w:rPr>
          <w:color w:val="000000"/>
          <w:spacing w:val="-1"/>
          <w:sz w:val="28"/>
          <w:szCs w:val="28"/>
        </w:rPr>
        <w:t>ж</w:t>
      </w:r>
      <w:r w:rsidRPr="00B2520D">
        <w:rPr>
          <w:color w:val="000000"/>
          <w:sz w:val="28"/>
          <w:szCs w:val="28"/>
        </w:rPr>
        <w:t>и</w:t>
      </w:r>
      <w:r w:rsidRPr="00B2520D">
        <w:rPr>
          <w:color w:val="000000"/>
          <w:spacing w:val="-2"/>
          <w:sz w:val="28"/>
          <w:szCs w:val="28"/>
        </w:rPr>
        <w:t>з</w:t>
      </w:r>
      <w:r w:rsidRPr="00B2520D">
        <w:rPr>
          <w:color w:val="000000"/>
          <w:sz w:val="28"/>
          <w:szCs w:val="28"/>
        </w:rPr>
        <w:t>ни,</w:t>
      </w:r>
      <w:r w:rsidRPr="00B2520D">
        <w:rPr>
          <w:color w:val="000000"/>
          <w:spacing w:val="-2"/>
          <w:sz w:val="28"/>
          <w:szCs w:val="28"/>
        </w:rPr>
        <w:t xml:space="preserve"> </w:t>
      </w:r>
      <w:r w:rsidRPr="00B2520D">
        <w:rPr>
          <w:color w:val="000000"/>
          <w:spacing w:val="-3"/>
          <w:sz w:val="28"/>
          <w:szCs w:val="28"/>
        </w:rPr>
        <w:t>ф</w:t>
      </w:r>
      <w:r w:rsidRPr="00B2520D">
        <w:rPr>
          <w:color w:val="000000"/>
          <w:sz w:val="28"/>
          <w:szCs w:val="28"/>
        </w:rPr>
        <w:t>и</w:t>
      </w:r>
      <w:r w:rsidRPr="00B2520D">
        <w:rPr>
          <w:color w:val="000000"/>
          <w:spacing w:val="-3"/>
          <w:sz w:val="28"/>
          <w:szCs w:val="28"/>
        </w:rPr>
        <w:t>з</w:t>
      </w:r>
      <w:r w:rsidRPr="00B2520D">
        <w:rPr>
          <w:color w:val="000000"/>
          <w:spacing w:val="-1"/>
          <w:sz w:val="28"/>
          <w:szCs w:val="28"/>
        </w:rPr>
        <w:t>и</w:t>
      </w:r>
      <w:r w:rsidRPr="00B2520D">
        <w:rPr>
          <w:color w:val="000000"/>
          <w:sz w:val="28"/>
          <w:szCs w:val="28"/>
        </w:rPr>
        <w:t>ч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3"/>
          <w:w w:val="101"/>
          <w:sz w:val="28"/>
          <w:szCs w:val="28"/>
        </w:rPr>
        <w:t>с</w:t>
      </w:r>
      <w:r w:rsidRPr="00B2520D">
        <w:rPr>
          <w:color w:val="000000"/>
          <w:spacing w:val="-2"/>
          <w:sz w:val="28"/>
          <w:szCs w:val="28"/>
        </w:rPr>
        <w:t>к</w:t>
      </w:r>
      <w:r w:rsidRPr="00B2520D">
        <w:rPr>
          <w:color w:val="000000"/>
          <w:spacing w:val="-1"/>
          <w:sz w:val="28"/>
          <w:szCs w:val="28"/>
        </w:rPr>
        <w:t>о</w:t>
      </w:r>
      <w:r w:rsidRPr="00B2520D">
        <w:rPr>
          <w:color w:val="000000"/>
          <w:sz w:val="28"/>
          <w:szCs w:val="28"/>
        </w:rPr>
        <w:t>й</w:t>
      </w:r>
      <w:r w:rsidRPr="00B2520D">
        <w:rPr>
          <w:color w:val="000000"/>
          <w:spacing w:val="-1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к</w:t>
      </w:r>
      <w:r w:rsidRPr="00B2520D">
        <w:rPr>
          <w:color w:val="000000"/>
          <w:spacing w:val="-2"/>
          <w:sz w:val="28"/>
          <w:szCs w:val="28"/>
        </w:rPr>
        <w:t>у</w:t>
      </w:r>
      <w:r w:rsidRPr="00B2520D">
        <w:rPr>
          <w:color w:val="000000"/>
          <w:sz w:val="28"/>
          <w:szCs w:val="28"/>
        </w:rPr>
        <w:t>л</w:t>
      </w:r>
      <w:r w:rsidRPr="00B2520D">
        <w:rPr>
          <w:color w:val="000000"/>
          <w:spacing w:val="-1"/>
          <w:sz w:val="28"/>
          <w:szCs w:val="28"/>
        </w:rPr>
        <w:t>ь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spacing w:val="-3"/>
          <w:sz w:val="28"/>
          <w:szCs w:val="28"/>
        </w:rPr>
        <w:t>у</w:t>
      </w:r>
      <w:r w:rsidRPr="00B2520D">
        <w:rPr>
          <w:color w:val="000000"/>
          <w:spacing w:val="-1"/>
          <w:sz w:val="28"/>
          <w:szCs w:val="28"/>
        </w:rPr>
        <w:t>р</w:t>
      </w:r>
      <w:r w:rsidRPr="00B2520D">
        <w:rPr>
          <w:color w:val="000000"/>
          <w:sz w:val="28"/>
          <w:szCs w:val="28"/>
        </w:rPr>
        <w:t>ы</w:t>
      </w:r>
      <w:r w:rsidRPr="00B2520D">
        <w:rPr>
          <w:color w:val="000000"/>
          <w:spacing w:val="-2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и</w:t>
      </w:r>
      <w:r w:rsidRPr="00B2520D">
        <w:rPr>
          <w:color w:val="000000"/>
          <w:spacing w:val="-2"/>
          <w:sz w:val="28"/>
          <w:szCs w:val="28"/>
        </w:rPr>
        <w:t xml:space="preserve"> 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pacing w:val="-1"/>
          <w:sz w:val="28"/>
          <w:szCs w:val="28"/>
        </w:rPr>
        <w:t>по</w:t>
      </w:r>
      <w:r w:rsidRPr="00B2520D">
        <w:rPr>
          <w:color w:val="000000"/>
          <w:sz w:val="28"/>
          <w:szCs w:val="28"/>
        </w:rPr>
        <w:t>рт</w:t>
      </w:r>
      <w:r w:rsidRPr="00B2520D">
        <w:rPr>
          <w:color w:val="000000"/>
          <w:w w:val="101"/>
          <w:sz w:val="28"/>
          <w:szCs w:val="28"/>
        </w:rPr>
        <w:t>а</w:t>
      </w:r>
      <w:r w:rsidR="003F6E06">
        <w:rPr>
          <w:color w:val="000000"/>
          <w:w w:val="101"/>
          <w:sz w:val="28"/>
          <w:szCs w:val="28"/>
        </w:rPr>
        <w:t>.</w:t>
      </w:r>
    </w:p>
    <w:p w:rsidR="00B2520D" w:rsidRPr="00B2520D" w:rsidRDefault="00B2520D" w:rsidP="003F6E06">
      <w:pPr>
        <w:pStyle w:val="a5"/>
        <w:tabs>
          <w:tab w:val="left" w:pos="708"/>
        </w:tabs>
        <w:spacing w:line="360" w:lineRule="auto"/>
        <w:ind w:left="284" w:right="-65" w:firstLine="0"/>
        <w:rPr>
          <w:w w:val="101"/>
          <w:sz w:val="24"/>
          <w:szCs w:val="24"/>
        </w:rPr>
      </w:pPr>
      <w:r w:rsidRPr="00B2520D">
        <w:rPr>
          <w:color w:val="000000"/>
          <w:spacing w:val="1"/>
          <w:sz w:val="28"/>
          <w:szCs w:val="28"/>
        </w:rPr>
        <w:t>6</w:t>
      </w:r>
      <w:r w:rsidRPr="00B2520D">
        <w:rPr>
          <w:color w:val="000000"/>
          <w:sz w:val="28"/>
          <w:szCs w:val="28"/>
        </w:rPr>
        <w:t>.</w:t>
      </w:r>
      <w:r w:rsidRPr="00B2520D">
        <w:rPr>
          <w:color w:val="000000"/>
          <w:sz w:val="28"/>
          <w:szCs w:val="28"/>
        </w:rPr>
        <w:tab/>
        <w:t>Л</w:t>
      </w:r>
      <w:r w:rsidRPr="00B2520D">
        <w:rPr>
          <w:color w:val="000000"/>
          <w:spacing w:val="-3"/>
          <w:sz w:val="28"/>
          <w:szCs w:val="28"/>
        </w:rPr>
        <w:t>у</w:t>
      </w:r>
      <w:r w:rsidRPr="00B2520D">
        <w:rPr>
          <w:color w:val="000000"/>
          <w:sz w:val="28"/>
          <w:szCs w:val="28"/>
        </w:rPr>
        <w:t>ч</w:t>
      </w:r>
      <w:r w:rsidRPr="00B2520D">
        <w:rPr>
          <w:color w:val="000000"/>
          <w:spacing w:val="-2"/>
          <w:sz w:val="28"/>
          <w:szCs w:val="28"/>
        </w:rPr>
        <w:t>ш</w:t>
      </w:r>
      <w:r w:rsidRPr="00B2520D">
        <w:rPr>
          <w:color w:val="000000"/>
          <w:sz w:val="28"/>
          <w:szCs w:val="28"/>
        </w:rPr>
        <w:t>ий</w:t>
      </w:r>
      <w:r w:rsidRPr="00B2520D">
        <w:rPr>
          <w:color w:val="000000"/>
          <w:spacing w:val="7"/>
          <w:sz w:val="28"/>
          <w:szCs w:val="28"/>
        </w:rPr>
        <w:t xml:space="preserve"> </w:t>
      </w:r>
      <w:r w:rsidRPr="00B2520D">
        <w:rPr>
          <w:color w:val="000000"/>
          <w:spacing w:val="-1"/>
          <w:sz w:val="28"/>
          <w:szCs w:val="28"/>
        </w:rPr>
        <w:t>п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spacing w:val="-1"/>
          <w:sz w:val="28"/>
          <w:szCs w:val="28"/>
        </w:rPr>
        <w:t>о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z w:val="28"/>
          <w:szCs w:val="28"/>
        </w:rPr>
        <w:t>кт</w:t>
      </w:r>
      <w:r w:rsidRPr="00B2520D">
        <w:rPr>
          <w:color w:val="000000"/>
          <w:spacing w:val="7"/>
          <w:sz w:val="28"/>
          <w:szCs w:val="28"/>
        </w:rPr>
        <w:t xml:space="preserve"> </w:t>
      </w:r>
      <w:r w:rsidRPr="00B2520D">
        <w:rPr>
          <w:color w:val="000000"/>
          <w:spacing w:val="-1"/>
          <w:w w:val="101"/>
          <w:sz w:val="28"/>
          <w:szCs w:val="28"/>
        </w:rPr>
        <w:t>с</w:t>
      </w:r>
      <w:r w:rsidRPr="00B2520D">
        <w:rPr>
          <w:color w:val="000000"/>
          <w:spacing w:val="-1"/>
          <w:sz w:val="28"/>
          <w:szCs w:val="28"/>
        </w:rPr>
        <w:t>о</w:t>
      </w:r>
      <w:r w:rsidRPr="00B2520D">
        <w:rPr>
          <w:color w:val="000000"/>
          <w:spacing w:val="-3"/>
          <w:sz w:val="28"/>
          <w:szCs w:val="28"/>
        </w:rPr>
        <w:t>ц</w:t>
      </w:r>
      <w:r w:rsidRPr="00B2520D">
        <w:rPr>
          <w:color w:val="000000"/>
          <w:spacing w:val="-1"/>
          <w:sz w:val="28"/>
          <w:szCs w:val="28"/>
        </w:rPr>
        <w:t>и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pacing w:val="-1"/>
          <w:sz w:val="28"/>
          <w:szCs w:val="28"/>
        </w:rPr>
        <w:t>л</w:t>
      </w:r>
      <w:r w:rsidRPr="00B2520D">
        <w:rPr>
          <w:color w:val="000000"/>
          <w:spacing w:val="-3"/>
          <w:sz w:val="28"/>
          <w:szCs w:val="28"/>
        </w:rPr>
        <w:t>ь</w:t>
      </w:r>
      <w:r w:rsidRPr="00B2520D">
        <w:rPr>
          <w:color w:val="000000"/>
          <w:spacing w:val="-1"/>
          <w:sz w:val="28"/>
          <w:szCs w:val="28"/>
        </w:rPr>
        <w:t>но</w:t>
      </w:r>
      <w:r w:rsidRPr="00B2520D">
        <w:rPr>
          <w:color w:val="000000"/>
          <w:spacing w:val="-2"/>
          <w:sz w:val="28"/>
          <w:szCs w:val="28"/>
        </w:rPr>
        <w:t>г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8"/>
          <w:sz w:val="28"/>
          <w:szCs w:val="28"/>
        </w:rPr>
        <w:t xml:space="preserve"> </w:t>
      </w:r>
      <w:r w:rsidRPr="00B2520D">
        <w:rPr>
          <w:color w:val="000000"/>
          <w:spacing w:val="-1"/>
          <w:sz w:val="28"/>
          <w:szCs w:val="28"/>
        </w:rPr>
        <w:t>пр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дприни</w:t>
      </w:r>
      <w:r w:rsidRPr="00B2520D">
        <w:rPr>
          <w:color w:val="000000"/>
          <w:sz w:val="28"/>
          <w:szCs w:val="28"/>
        </w:rPr>
        <w:t>м</w:t>
      </w:r>
      <w:r w:rsidRPr="00B2520D">
        <w:rPr>
          <w:color w:val="000000"/>
          <w:spacing w:val="-1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3"/>
          <w:sz w:val="28"/>
          <w:szCs w:val="28"/>
        </w:rPr>
        <w:t>л</w:t>
      </w:r>
      <w:r w:rsidRPr="00B2520D">
        <w:rPr>
          <w:color w:val="000000"/>
          <w:spacing w:val="-1"/>
          <w:sz w:val="28"/>
          <w:szCs w:val="28"/>
        </w:rPr>
        <w:t>ь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spacing w:val="-3"/>
          <w:sz w:val="28"/>
          <w:szCs w:val="28"/>
        </w:rPr>
        <w:t>в</w:t>
      </w:r>
      <w:r w:rsidRPr="00B2520D">
        <w:rPr>
          <w:color w:val="000000"/>
          <w:spacing w:val="-1"/>
          <w:w w:val="101"/>
          <w:sz w:val="28"/>
          <w:szCs w:val="28"/>
        </w:rPr>
        <w:t>а</w:t>
      </w:r>
      <w:r w:rsidRPr="00B2520D">
        <w:rPr>
          <w:color w:val="000000"/>
          <w:spacing w:val="6"/>
          <w:sz w:val="28"/>
          <w:szCs w:val="28"/>
        </w:rPr>
        <w:t xml:space="preserve"> </w:t>
      </w:r>
      <w:r w:rsidRPr="00B2520D">
        <w:rPr>
          <w:color w:val="000000"/>
          <w:spacing w:val="1"/>
          <w:sz w:val="28"/>
          <w:szCs w:val="28"/>
        </w:rPr>
        <w:t>в</w:t>
      </w:r>
      <w:r w:rsidRPr="00B2520D">
        <w:rPr>
          <w:color w:val="000000"/>
          <w:spacing w:val="6"/>
          <w:sz w:val="28"/>
          <w:szCs w:val="28"/>
        </w:rPr>
        <w:t xml:space="preserve"> 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z w:val="28"/>
          <w:szCs w:val="28"/>
        </w:rPr>
        <w:t>ф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р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pacing w:val="3"/>
          <w:sz w:val="28"/>
          <w:szCs w:val="28"/>
        </w:rPr>
        <w:t xml:space="preserve"> </w:t>
      </w:r>
      <w:r w:rsidRPr="00B2520D">
        <w:rPr>
          <w:color w:val="000000"/>
          <w:spacing w:val="-1"/>
          <w:w w:val="101"/>
          <w:sz w:val="28"/>
          <w:szCs w:val="28"/>
        </w:rPr>
        <w:t>с</w:t>
      </w:r>
      <w:r w:rsidRPr="00B2520D">
        <w:rPr>
          <w:color w:val="000000"/>
          <w:spacing w:val="-1"/>
          <w:sz w:val="28"/>
          <w:szCs w:val="28"/>
        </w:rPr>
        <w:t>оц</w:t>
      </w:r>
      <w:r w:rsidRPr="00B2520D">
        <w:rPr>
          <w:color w:val="000000"/>
          <w:sz w:val="28"/>
          <w:szCs w:val="28"/>
        </w:rPr>
        <w:t>и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pacing w:val="-3"/>
          <w:sz w:val="28"/>
          <w:szCs w:val="28"/>
        </w:rPr>
        <w:t>ль</w:t>
      </w:r>
      <w:r w:rsidRPr="00B2520D">
        <w:rPr>
          <w:color w:val="000000"/>
          <w:spacing w:val="-1"/>
          <w:sz w:val="28"/>
          <w:szCs w:val="28"/>
        </w:rPr>
        <w:t>н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-1"/>
          <w:sz w:val="28"/>
          <w:szCs w:val="28"/>
        </w:rPr>
        <w:t>г</w:t>
      </w:r>
      <w:r w:rsidRPr="00B2520D">
        <w:rPr>
          <w:color w:val="000000"/>
          <w:sz w:val="28"/>
          <w:szCs w:val="28"/>
        </w:rPr>
        <w:t>о т</w:t>
      </w:r>
      <w:r w:rsidRPr="00B2520D">
        <w:rPr>
          <w:color w:val="000000"/>
          <w:spacing w:val="-2"/>
          <w:sz w:val="28"/>
          <w:szCs w:val="28"/>
        </w:rPr>
        <w:t>у</w:t>
      </w:r>
      <w:r w:rsidRPr="00B2520D">
        <w:rPr>
          <w:color w:val="000000"/>
          <w:spacing w:val="-1"/>
          <w:sz w:val="28"/>
          <w:szCs w:val="28"/>
        </w:rPr>
        <w:t>р</w:t>
      </w:r>
      <w:r w:rsidRPr="00B2520D">
        <w:rPr>
          <w:color w:val="000000"/>
          <w:sz w:val="28"/>
          <w:szCs w:val="28"/>
        </w:rPr>
        <w:t>из</w:t>
      </w:r>
      <w:r w:rsidRPr="00B2520D">
        <w:rPr>
          <w:color w:val="000000"/>
          <w:spacing w:val="-2"/>
          <w:sz w:val="28"/>
          <w:szCs w:val="28"/>
        </w:rPr>
        <w:t>м</w:t>
      </w:r>
      <w:r w:rsidRPr="00B2520D">
        <w:rPr>
          <w:color w:val="000000"/>
          <w:w w:val="101"/>
          <w:sz w:val="28"/>
          <w:szCs w:val="28"/>
        </w:rPr>
        <w:t>а</w:t>
      </w:r>
      <w:r w:rsidR="003F6E06">
        <w:rPr>
          <w:color w:val="000000"/>
          <w:w w:val="101"/>
          <w:sz w:val="28"/>
          <w:szCs w:val="28"/>
        </w:rPr>
        <w:t>.</w:t>
      </w:r>
    </w:p>
    <w:p w:rsidR="00B2520D" w:rsidRPr="00B2520D" w:rsidRDefault="00B2520D" w:rsidP="003F6E06">
      <w:pPr>
        <w:pStyle w:val="a5"/>
        <w:spacing w:line="360" w:lineRule="auto"/>
        <w:ind w:left="284" w:right="-20" w:firstLine="0"/>
        <w:rPr>
          <w:b/>
          <w:bCs/>
          <w:color w:val="000000"/>
          <w:sz w:val="28"/>
          <w:szCs w:val="28"/>
        </w:rPr>
      </w:pPr>
      <w:r w:rsidRPr="00B2520D">
        <w:rPr>
          <w:b/>
          <w:bCs/>
          <w:color w:val="000000"/>
          <w:sz w:val="28"/>
          <w:szCs w:val="28"/>
        </w:rPr>
        <w:t>Ци</w:t>
      </w:r>
      <w:r w:rsidRPr="00B2520D">
        <w:rPr>
          <w:b/>
          <w:bCs/>
          <w:color w:val="000000"/>
          <w:spacing w:val="-1"/>
          <w:sz w:val="28"/>
          <w:szCs w:val="28"/>
        </w:rPr>
        <w:t>фро</w:t>
      </w:r>
      <w:r w:rsidRPr="00B2520D">
        <w:rPr>
          <w:b/>
          <w:bCs/>
          <w:color w:val="000000"/>
          <w:spacing w:val="-2"/>
          <w:sz w:val="28"/>
          <w:szCs w:val="28"/>
        </w:rPr>
        <w:t>в</w:t>
      </w:r>
      <w:r w:rsidRPr="00B2520D">
        <w:rPr>
          <w:b/>
          <w:bCs/>
          <w:color w:val="000000"/>
          <w:sz w:val="28"/>
          <w:szCs w:val="28"/>
        </w:rPr>
        <w:t>ая</w:t>
      </w:r>
      <w:r w:rsidRPr="00B2520D">
        <w:rPr>
          <w:color w:val="000000"/>
          <w:spacing w:val="-3"/>
          <w:sz w:val="28"/>
          <w:szCs w:val="28"/>
        </w:rPr>
        <w:t xml:space="preserve"> </w:t>
      </w:r>
      <w:r w:rsidRPr="00B2520D">
        <w:rPr>
          <w:b/>
          <w:bCs/>
          <w:color w:val="000000"/>
          <w:sz w:val="28"/>
          <w:szCs w:val="28"/>
        </w:rPr>
        <w:t>э</w:t>
      </w:r>
      <w:r w:rsidRPr="00B2520D">
        <w:rPr>
          <w:b/>
          <w:bCs/>
          <w:color w:val="000000"/>
          <w:spacing w:val="-2"/>
          <w:sz w:val="28"/>
          <w:szCs w:val="28"/>
        </w:rPr>
        <w:t>к</w:t>
      </w:r>
      <w:r w:rsidRPr="00B2520D">
        <w:rPr>
          <w:b/>
          <w:bCs/>
          <w:color w:val="000000"/>
          <w:sz w:val="28"/>
          <w:szCs w:val="28"/>
        </w:rPr>
        <w:t>о</w:t>
      </w:r>
      <w:r w:rsidRPr="00B2520D">
        <w:rPr>
          <w:b/>
          <w:bCs/>
          <w:color w:val="000000"/>
          <w:spacing w:val="-3"/>
          <w:sz w:val="28"/>
          <w:szCs w:val="28"/>
        </w:rPr>
        <w:t>н</w:t>
      </w:r>
      <w:r w:rsidRPr="00B2520D">
        <w:rPr>
          <w:b/>
          <w:bCs/>
          <w:color w:val="000000"/>
          <w:spacing w:val="-1"/>
          <w:sz w:val="28"/>
          <w:szCs w:val="28"/>
        </w:rPr>
        <w:t>о</w:t>
      </w:r>
      <w:r w:rsidRPr="00B2520D">
        <w:rPr>
          <w:b/>
          <w:bCs/>
          <w:color w:val="000000"/>
          <w:sz w:val="28"/>
          <w:szCs w:val="28"/>
        </w:rPr>
        <w:t>м</w:t>
      </w:r>
      <w:r w:rsidRPr="00B2520D">
        <w:rPr>
          <w:b/>
          <w:bCs/>
          <w:color w:val="000000"/>
          <w:spacing w:val="-2"/>
          <w:sz w:val="28"/>
          <w:szCs w:val="28"/>
        </w:rPr>
        <w:t>и</w:t>
      </w:r>
      <w:r w:rsidRPr="00B2520D">
        <w:rPr>
          <w:b/>
          <w:bCs/>
          <w:color w:val="000000"/>
          <w:sz w:val="28"/>
          <w:szCs w:val="28"/>
        </w:rPr>
        <w:t>ка</w:t>
      </w:r>
    </w:p>
    <w:p w:rsidR="00B2520D" w:rsidRPr="00B2520D" w:rsidRDefault="00B2520D" w:rsidP="003F6E06">
      <w:pPr>
        <w:pStyle w:val="a5"/>
        <w:tabs>
          <w:tab w:val="left" w:pos="708"/>
        </w:tabs>
        <w:spacing w:line="360" w:lineRule="auto"/>
        <w:ind w:left="284" w:right="-18" w:firstLine="0"/>
        <w:rPr>
          <w:color w:val="000000"/>
          <w:w w:val="101"/>
          <w:sz w:val="28"/>
          <w:szCs w:val="28"/>
        </w:rPr>
      </w:pPr>
      <w:r w:rsidRPr="00B2520D">
        <w:rPr>
          <w:color w:val="000000"/>
          <w:spacing w:val="1"/>
          <w:sz w:val="28"/>
          <w:szCs w:val="28"/>
        </w:rPr>
        <w:t>7</w:t>
      </w:r>
      <w:r w:rsidRPr="00B2520D">
        <w:rPr>
          <w:color w:val="000000"/>
          <w:sz w:val="28"/>
          <w:szCs w:val="28"/>
        </w:rPr>
        <w:t>.</w:t>
      </w:r>
      <w:r w:rsidRPr="00B2520D">
        <w:rPr>
          <w:color w:val="000000"/>
          <w:sz w:val="28"/>
          <w:szCs w:val="28"/>
        </w:rPr>
        <w:tab/>
      </w:r>
      <w:r w:rsidR="003F6E06" w:rsidRPr="00B2520D">
        <w:rPr>
          <w:color w:val="000000"/>
          <w:sz w:val="28"/>
          <w:szCs w:val="28"/>
        </w:rPr>
        <w:t>Л</w:t>
      </w:r>
      <w:r w:rsidR="003F6E06" w:rsidRPr="00B2520D">
        <w:rPr>
          <w:color w:val="000000"/>
          <w:spacing w:val="-3"/>
          <w:sz w:val="28"/>
          <w:szCs w:val="28"/>
        </w:rPr>
        <w:t>у</w:t>
      </w:r>
      <w:r w:rsidR="003F6E06" w:rsidRPr="00B2520D">
        <w:rPr>
          <w:color w:val="000000"/>
          <w:sz w:val="28"/>
          <w:szCs w:val="28"/>
        </w:rPr>
        <w:t>ч</w:t>
      </w:r>
      <w:r w:rsidR="003F6E06" w:rsidRPr="00B2520D">
        <w:rPr>
          <w:color w:val="000000"/>
          <w:spacing w:val="-2"/>
          <w:sz w:val="28"/>
          <w:szCs w:val="28"/>
        </w:rPr>
        <w:t>ш</w:t>
      </w:r>
      <w:r w:rsidR="003F6E06" w:rsidRPr="00B2520D">
        <w:rPr>
          <w:color w:val="000000"/>
          <w:sz w:val="28"/>
          <w:szCs w:val="28"/>
        </w:rPr>
        <w:t>и</w:t>
      </w:r>
      <w:r w:rsidR="003F6E06" w:rsidRPr="00B2520D">
        <w:rPr>
          <w:color w:val="000000"/>
          <w:spacing w:val="52"/>
          <w:sz w:val="28"/>
          <w:szCs w:val="28"/>
        </w:rPr>
        <w:t>й</w:t>
      </w:r>
      <w:r w:rsidR="003F6E06" w:rsidRPr="00B2520D">
        <w:rPr>
          <w:color w:val="000000"/>
          <w:sz w:val="28"/>
          <w:szCs w:val="28"/>
        </w:rPr>
        <w:t xml:space="preserve"> пр</w:t>
      </w:r>
      <w:r w:rsidR="003F6E06" w:rsidRPr="00B2520D">
        <w:rPr>
          <w:color w:val="000000"/>
          <w:spacing w:val="-1"/>
          <w:w w:val="101"/>
          <w:sz w:val="28"/>
          <w:szCs w:val="28"/>
        </w:rPr>
        <w:t>о</w:t>
      </w:r>
      <w:r w:rsidR="003F6E06" w:rsidRPr="00B2520D">
        <w:rPr>
          <w:color w:val="000000"/>
          <w:sz w:val="28"/>
          <w:szCs w:val="28"/>
        </w:rPr>
        <w:t>ект</w:t>
      </w:r>
      <w:r w:rsidRPr="00B2520D">
        <w:rPr>
          <w:color w:val="000000"/>
          <w:spacing w:val="-18"/>
          <w:sz w:val="28"/>
          <w:szCs w:val="28"/>
        </w:rPr>
        <w:t xml:space="preserve"> </w:t>
      </w:r>
      <w:r w:rsidR="003F6E06" w:rsidRPr="00B2520D">
        <w:rPr>
          <w:color w:val="000000"/>
          <w:spacing w:val="-3"/>
          <w:w w:val="101"/>
          <w:sz w:val="28"/>
          <w:szCs w:val="28"/>
        </w:rPr>
        <w:t>с</w:t>
      </w:r>
      <w:r w:rsidR="003F6E06" w:rsidRPr="00B2520D">
        <w:rPr>
          <w:color w:val="000000"/>
          <w:spacing w:val="-1"/>
          <w:sz w:val="28"/>
          <w:szCs w:val="28"/>
        </w:rPr>
        <w:t>оци</w:t>
      </w:r>
      <w:r w:rsidR="003F6E06" w:rsidRPr="00B2520D">
        <w:rPr>
          <w:color w:val="000000"/>
          <w:w w:val="101"/>
          <w:sz w:val="28"/>
          <w:szCs w:val="28"/>
        </w:rPr>
        <w:t>а</w:t>
      </w:r>
      <w:r w:rsidR="003F6E06" w:rsidRPr="00B2520D">
        <w:rPr>
          <w:color w:val="000000"/>
          <w:sz w:val="28"/>
          <w:szCs w:val="28"/>
        </w:rPr>
        <w:t>л</w:t>
      </w:r>
      <w:r w:rsidR="003F6E06" w:rsidRPr="00B2520D">
        <w:rPr>
          <w:color w:val="000000"/>
          <w:spacing w:val="-3"/>
          <w:sz w:val="28"/>
          <w:szCs w:val="28"/>
        </w:rPr>
        <w:t>ь</w:t>
      </w:r>
      <w:r w:rsidR="003F6E06" w:rsidRPr="00B2520D">
        <w:rPr>
          <w:color w:val="000000"/>
          <w:spacing w:val="-1"/>
          <w:sz w:val="28"/>
          <w:szCs w:val="28"/>
        </w:rPr>
        <w:t>но</w:t>
      </w:r>
      <w:r w:rsidR="003F6E06" w:rsidRPr="00B2520D">
        <w:rPr>
          <w:color w:val="000000"/>
          <w:spacing w:val="-2"/>
          <w:sz w:val="28"/>
          <w:szCs w:val="28"/>
        </w:rPr>
        <w:t>г</w:t>
      </w:r>
      <w:r w:rsidR="003F6E06" w:rsidRPr="00B2520D">
        <w:rPr>
          <w:color w:val="000000"/>
          <w:spacing w:val="50"/>
          <w:sz w:val="28"/>
          <w:szCs w:val="28"/>
        </w:rPr>
        <w:t>о</w:t>
      </w:r>
      <w:r w:rsidR="003F6E06" w:rsidRPr="00B2520D">
        <w:rPr>
          <w:color w:val="000000"/>
          <w:sz w:val="28"/>
          <w:szCs w:val="28"/>
        </w:rPr>
        <w:t xml:space="preserve"> п</w:t>
      </w:r>
      <w:r w:rsidR="003F6E06" w:rsidRPr="00B2520D">
        <w:rPr>
          <w:color w:val="000000"/>
          <w:spacing w:val="-1"/>
          <w:w w:val="101"/>
          <w:sz w:val="28"/>
          <w:szCs w:val="28"/>
        </w:rPr>
        <w:t>р</w:t>
      </w:r>
      <w:r w:rsidR="003F6E06" w:rsidRPr="00B2520D">
        <w:rPr>
          <w:color w:val="000000"/>
          <w:spacing w:val="-2"/>
          <w:sz w:val="28"/>
          <w:szCs w:val="28"/>
        </w:rPr>
        <w:t>е</w:t>
      </w:r>
      <w:r w:rsidR="003F6E06" w:rsidRPr="00B2520D">
        <w:rPr>
          <w:color w:val="000000"/>
          <w:spacing w:val="-1"/>
          <w:sz w:val="28"/>
          <w:szCs w:val="28"/>
        </w:rPr>
        <w:t>д</w:t>
      </w:r>
      <w:r w:rsidR="003F6E06" w:rsidRPr="00B2520D">
        <w:rPr>
          <w:color w:val="000000"/>
          <w:sz w:val="28"/>
          <w:szCs w:val="28"/>
        </w:rPr>
        <w:t>п</w:t>
      </w:r>
      <w:r w:rsidR="003F6E06" w:rsidRPr="00B2520D">
        <w:rPr>
          <w:color w:val="000000"/>
          <w:spacing w:val="-1"/>
          <w:sz w:val="28"/>
          <w:szCs w:val="28"/>
        </w:rPr>
        <w:t>рин</w:t>
      </w:r>
      <w:r w:rsidR="003F6E06" w:rsidRPr="00B2520D">
        <w:rPr>
          <w:color w:val="000000"/>
          <w:spacing w:val="-2"/>
          <w:sz w:val="28"/>
          <w:szCs w:val="28"/>
        </w:rPr>
        <w:t>и</w:t>
      </w:r>
      <w:r w:rsidR="003F6E06" w:rsidRPr="00B2520D">
        <w:rPr>
          <w:color w:val="000000"/>
          <w:w w:val="101"/>
          <w:sz w:val="28"/>
          <w:szCs w:val="28"/>
        </w:rPr>
        <w:t>м</w:t>
      </w:r>
      <w:r w:rsidR="003F6E06" w:rsidRPr="00B2520D">
        <w:rPr>
          <w:color w:val="000000"/>
          <w:spacing w:val="-3"/>
          <w:sz w:val="28"/>
          <w:szCs w:val="28"/>
        </w:rPr>
        <w:t>а</w:t>
      </w:r>
      <w:r w:rsidR="003F6E06" w:rsidRPr="00B2520D">
        <w:rPr>
          <w:color w:val="000000"/>
          <w:w w:val="101"/>
          <w:sz w:val="28"/>
          <w:szCs w:val="28"/>
        </w:rPr>
        <w:t>т</w:t>
      </w:r>
      <w:r w:rsidR="003F6E06" w:rsidRPr="00B2520D">
        <w:rPr>
          <w:color w:val="000000"/>
          <w:sz w:val="28"/>
          <w:szCs w:val="28"/>
        </w:rPr>
        <w:t>е</w:t>
      </w:r>
      <w:r w:rsidR="003F6E06" w:rsidRPr="00B2520D">
        <w:rPr>
          <w:color w:val="000000"/>
          <w:spacing w:val="-4"/>
          <w:sz w:val="28"/>
          <w:szCs w:val="28"/>
        </w:rPr>
        <w:t>л</w:t>
      </w:r>
      <w:r w:rsidR="003F6E06" w:rsidRPr="00B2520D">
        <w:rPr>
          <w:color w:val="000000"/>
          <w:w w:val="101"/>
          <w:sz w:val="28"/>
          <w:szCs w:val="28"/>
        </w:rPr>
        <w:t>ь</w:t>
      </w:r>
      <w:r w:rsidR="003F6E06" w:rsidRPr="00B2520D">
        <w:rPr>
          <w:color w:val="000000"/>
          <w:sz w:val="28"/>
          <w:szCs w:val="28"/>
        </w:rPr>
        <w:t>с</w:t>
      </w:r>
      <w:r w:rsidR="003F6E06" w:rsidRPr="00B2520D">
        <w:rPr>
          <w:color w:val="000000"/>
          <w:spacing w:val="-2"/>
          <w:sz w:val="28"/>
          <w:szCs w:val="28"/>
        </w:rPr>
        <w:t>т</w:t>
      </w:r>
      <w:r w:rsidR="003F6E06" w:rsidRPr="00B2520D">
        <w:rPr>
          <w:color w:val="000000"/>
          <w:w w:val="101"/>
          <w:sz w:val="28"/>
          <w:szCs w:val="28"/>
        </w:rPr>
        <w:t>ва</w:t>
      </w:r>
      <w:r w:rsidRPr="00B2520D">
        <w:rPr>
          <w:color w:val="000000"/>
          <w:spacing w:val="-17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в</w:t>
      </w:r>
      <w:r w:rsidRPr="00B2520D">
        <w:rPr>
          <w:color w:val="000000"/>
          <w:spacing w:val="-19"/>
          <w:sz w:val="28"/>
          <w:szCs w:val="28"/>
        </w:rPr>
        <w:t xml:space="preserve"> </w:t>
      </w:r>
      <w:r w:rsidRPr="00B2520D">
        <w:rPr>
          <w:color w:val="000000"/>
          <w:w w:val="101"/>
          <w:sz w:val="28"/>
          <w:szCs w:val="28"/>
        </w:rPr>
        <w:t>с</w:t>
      </w:r>
      <w:r w:rsidRPr="00B2520D">
        <w:rPr>
          <w:color w:val="000000"/>
          <w:spacing w:val="-2"/>
          <w:sz w:val="28"/>
          <w:szCs w:val="28"/>
        </w:rPr>
        <w:t>ф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р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20"/>
          <w:sz w:val="28"/>
          <w:szCs w:val="28"/>
        </w:rPr>
        <w:t xml:space="preserve"> </w:t>
      </w:r>
      <w:r w:rsidR="003F6E06" w:rsidRPr="00B2520D">
        <w:rPr>
          <w:color w:val="000000"/>
          <w:sz w:val="28"/>
          <w:szCs w:val="28"/>
        </w:rPr>
        <w:t>р</w:t>
      </w:r>
      <w:r w:rsidR="003F6E06" w:rsidRPr="00B2520D">
        <w:rPr>
          <w:color w:val="000000"/>
          <w:w w:val="101"/>
          <w:sz w:val="28"/>
          <w:szCs w:val="28"/>
        </w:rPr>
        <w:t>а</w:t>
      </w:r>
      <w:r w:rsidR="003F6E06" w:rsidRPr="00B2520D">
        <w:rPr>
          <w:color w:val="000000"/>
          <w:sz w:val="28"/>
          <w:szCs w:val="28"/>
        </w:rPr>
        <w:t>з</w:t>
      </w:r>
      <w:r w:rsidR="003F6E06" w:rsidRPr="00B2520D">
        <w:rPr>
          <w:color w:val="000000"/>
          <w:spacing w:val="-2"/>
          <w:sz w:val="28"/>
          <w:szCs w:val="28"/>
        </w:rPr>
        <w:t>р</w:t>
      </w:r>
      <w:r w:rsidR="003F6E06" w:rsidRPr="00B2520D">
        <w:rPr>
          <w:color w:val="000000"/>
          <w:spacing w:val="-2"/>
          <w:w w:val="101"/>
          <w:sz w:val="28"/>
          <w:szCs w:val="28"/>
        </w:rPr>
        <w:t>а</w:t>
      </w:r>
      <w:r w:rsidR="003F6E06" w:rsidRPr="00B2520D">
        <w:rPr>
          <w:color w:val="000000"/>
          <w:spacing w:val="-2"/>
          <w:sz w:val="28"/>
          <w:szCs w:val="28"/>
        </w:rPr>
        <w:t>б</w:t>
      </w:r>
      <w:r w:rsidR="003F6E06" w:rsidRPr="00B2520D">
        <w:rPr>
          <w:color w:val="000000"/>
          <w:sz w:val="28"/>
          <w:szCs w:val="28"/>
        </w:rPr>
        <w:t>от</w:t>
      </w:r>
      <w:r w:rsidR="003F6E06" w:rsidRPr="00B2520D">
        <w:rPr>
          <w:color w:val="000000"/>
          <w:spacing w:val="-2"/>
          <w:sz w:val="28"/>
          <w:szCs w:val="28"/>
        </w:rPr>
        <w:t>к</w:t>
      </w:r>
      <w:r w:rsidR="003F6E06" w:rsidRPr="00B2520D">
        <w:rPr>
          <w:color w:val="000000"/>
          <w:spacing w:val="50"/>
          <w:sz w:val="28"/>
          <w:szCs w:val="28"/>
        </w:rPr>
        <w:t>и</w:t>
      </w:r>
      <w:r w:rsidRPr="00B2520D">
        <w:rPr>
          <w:color w:val="000000"/>
          <w:sz w:val="28"/>
          <w:szCs w:val="28"/>
        </w:rPr>
        <w:t xml:space="preserve"> т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хн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-2"/>
          <w:sz w:val="28"/>
          <w:szCs w:val="28"/>
        </w:rPr>
        <w:t>л</w:t>
      </w:r>
      <w:r w:rsidRPr="00B2520D">
        <w:rPr>
          <w:color w:val="000000"/>
          <w:spacing w:val="-1"/>
          <w:sz w:val="28"/>
          <w:szCs w:val="28"/>
        </w:rPr>
        <w:t>о</w:t>
      </w:r>
      <w:r w:rsidRPr="00B2520D">
        <w:rPr>
          <w:color w:val="000000"/>
          <w:spacing w:val="-2"/>
          <w:sz w:val="28"/>
          <w:szCs w:val="28"/>
        </w:rPr>
        <w:t>г</w:t>
      </w:r>
      <w:r w:rsidRPr="00B2520D">
        <w:rPr>
          <w:color w:val="000000"/>
          <w:spacing w:val="-1"/>
          <w:sz w:val="28"/>
          <w:szCs w:val="28"/>
        </w:rPr>
        <w:t>и</w:t>
      </w:r>
      <w:r w:rsidRPr="00B2520D">
        <w:rPr>
          <w:color w:val="000000"/>
          <w:sz w:val="28"/>
          <w:szCs w:val="28"/>
        </w:rPr>
        <w:t>й,</w:t>
      </w:r>
      <w:r w:rsidRPr="00B2520D">
        <w:rPr>
          <w:color w:val="000000"/>
          <w:spacing w:val="-12"/>
          <w:sz w:val="28"/>
          <w:szCs w:val="28"/>
        </w:rPr>
        <w:t xml:space="preserve"> </w:t>
      </w:r>
      <w:r w:rsidRPr="00B2520D">
        <w:rPr>
          <w:color w:val="000000"/>
          <w:spacing w:val="-2"/>
          <w:sz w:val="28"/>
          <w:szCs w:val="28"/>
        </w:rPr>
        <w:t>н</w:t>
      </w:r>
      <w:r w:rsidRPr="00B2520D">
        <w:rPr>
          <w:color w:val="000000"/>
          <w:spacing w:val="-1"/>
          <w:w w:val="101"/>
          <w:sz w:val="28"/>
          <w:szCs w:val="28"/>
        </w:rPr>
        <w:t>а</w:t>
      </w:r>
      <w:r w:rsidRPr="00B2520D">
        <w:rPr>
          <w:color w:val="000000"/>
          <w:spacing w:val="-1"/>
          <w:sz w:val="28"/>
          <w:szCs w:val="28"/>
        </w:rPr>
        <w:t>пр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>в</w:t>
      </w:r>
      <w:r w:rsidRPr="00B2520D">
        <w:rPr>
          <w:color w:val="000000"/>
          <w:spacing w:val="-5"/>
          <w:sz w:val="28"/>
          <w:szCs w:val="28"/>
        </w:rPr>
        <w:t>л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нны</w:t>
      </w:r>
      <w:r w:rsidRPr="00B2520D">
        <w:rPr>
          <w:color w:val="000000"/>
          <w:sz w:val="28"/>
          <w:szCs w:val="28"/>
        </w:rPr>
        <w:t>х</w:t>
      </w:r>
      <w:r w:rsidRPr="00B2520D">
        <w:rPr>
          <w:color w:val="000000"/>
          <w:spacing w:val="-11"/>
          <w:sz w:val="28"/>
          <w:szCs w:val="28"/>
        </w:rPr>
        <w:t xml:space="preserve"> </w:t>
      </w:r>
      <w:r w:rsidRPr="00B2520D">
        <w:rPr>
          <w:color w:val="000000"/>
          <w:spacing w:val="-1"/>
          <w:sz w:val="28"/>
          <w:szCs w:val="28"/>
        </w:rPr>
        <w:t>н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pacing w:val="-12"/>
          <w:sz w:val="28"/>
          <w:szCs w:val="28"/>
        </w:rPr>
        <w:t xml:space="preserve"> </w:t>
      </w:r>
      <w:r w:rsidRPr="00B2520D">
        <w:rPr>
          <w:color w:val="000000"/>
          <w:spacing w:val="-2"/>
          <w:sz w:val="28"/>
          <w:szCs w:val="28"/>
        </w:rPr>
        <w:t>р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pacing w:val="-2"/>
          <w:sz w:val="28"/>
          <w:szCs w:val="28"/>
        </w:rPr>
        <w:t>ш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н</w:t>
      </w:r>
      <w:r w:rsidRPr="00B2520D">
        <w:rPr>
          <w:color w:val="000000"/>
          <w:sz w:val="28"/>
          <w:szCs w:val="28"/>
        </w:rPr>
        <w:t>и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11"/>
          <w:sz w:val="28"/>
          <w:szCs w:val="28"/>
        </w:rPr>
        <w:t xml:space="preserve"> </w:t>
      </w:r>
      <w:r w:rsidRPr="00B2520D">
        <w:rPr>
          <w:color w:val="000000"/>
          <w:spacing w:val="-3"/>
          <w:w w:val="101"/>
          <w:sz w:val="28"/>
          <w:szCs w:val="28"/>
        </w:rPr>
        <w:t>с</w:t>
      </w:r>
      <w:r w:rsidRPr="00B2520D">
        <w:rPr>
          <w:color w:val="000000"/>
          <w:spacing w:val="-1"/>
          <w:sz w:val="28"/>
          <w:szCs w:val="28"/>
        </w:rPr>
        <w:t>оци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>л</w:t>
      </w:r>
      <w:r w:rsidRPr="00B2520D">
        <w:rPr>
          <w:color w:val="000000"/>
          <w:spacing w:val="-4"/>
          <w:sz w:val="28"/>
          <w:szCs w:val="28"/>
        </w:rPr>
        <w:t>ь</w:t>
      </w:r>
      <w:r w:rsidRPr="00B2520D">
        <w:rPr>
          <w:color w:val="000000"/>
          <w:spacing w:val="-1"/>
          <w:sz w:val="28"/>
          <w:szCs w:val="28"/>
        </w:rPr>
        <w:t>ны</w:t>
      </w:r>
      <w:r w:rsidRPr="00B2520D">
        <w:rPr>
          <w:color w:val="000000"/>
          <w:sz w:val="28"/>
          <w:szCs w:val="28"/>
        </w:rPr>
        <w:t>х</w:t>
      </w:r>
      <w:r w:rsidRPr="00B2520D">
        <w:rPr>
          <w:color w:val="000000"/>
          <w:spacing w:val="-10"/>
          <w:sz w:val="28"/>
          <w:szCs w:val="28"/>
        </w:rPr>
        <w:t xml:space="preserve"> </w:t>
      </w:r>
      <w:r w:rsidRPr="00B2520D">
        <w:rPr>
          <w:color w:val="000000"/>
          <w:spacing w:val="-2"/>
          <w:sz w:val="28"/>
          <w:szCs w:val="28"/>
        </w:rPr>
        <w:t>п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spacing w:val="-1"/>
          <w:sz w:val="28"/>
          <w:szCs w:val="28"/>
        </w:rPr>
        <w:t>об</w:t>
      </w:r>
      <w:r w:rsidRPr="00B2520D">
        <w:rPr>
          <w:color w:val="000000"/>
          <w:sz w:val="28"/>
          <w:szCs w:val="28"/>
        </w:rPr>
        <w:t>л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z w:val="28"/>
          <w:szCs w:val="28"/>
        </w:rPr>
        <w:t>м</w:t>
      </w:r>
      <w:r w:rsidRPr="00B2520D">
        <w:rPr>
          <w:color w:val="000000"/>
          <w:spacing w:val="-11"/>
          <w:sz w:val="28"/>
          <w:szCs w:val="28"/>
        </w:rPr>
        <w:t xml:space="preserve"> </w:t>
      </w:r>
      <w:r w:rsidR="003F6E06" w:rsidRPr="00B2520D">
        <w:rPr>
          <w:color w:val="000000"/>
          <w:spacing w:val="-2"/>
          <w:sz w:val="28"/>
          <w:szCs w:val="28"/>
        </w:rPr>
        <w:t>о</w:t>
      </w:r>
      <w:r w:rsidR="003F6E06" w:rsidRPr="00B2520D">
        <w:rPr>
          <w:color w:val="000000"/>
          <w:spacing w:val="-1"/>
          <w:sz w:val="28"/>
          <w:szCs w:val="28"/>
        </w:rPr>
        <w:t>б</w:t>
      </w:r>
      <w:r w:rsidR="003F6E06" w:rsidRPr="00B2520D">
        <w:rPr>
          <w:color w:val="000000"/>
          <w:sz w:val="28"/>
          <w:szCs w:val="28"/>
        </w:rPr>
        <w:t>щ</w:t>
      </w:r>
      <w:r w:rsidR="003F6E06" w:rsidRPr="00B2520D">
        <w:rPr>
          <w:color w:val="000000"/>
          <w:spacing w:val="-2"/>
          <w:w w:val="101"/>
          <w:sz w:val="28"/>
          <w:szCs w:val="28"/>
        </w:rPr>
        <w:t>е</w:t>
      </w:r>
      <w:r w:rsidR="003F6E06" w:rsidRPr="00B2520D">
        <w:rPr>
          <w:color w:val="000000"/>
          <w:w w:val="101"/>
          <w:sz w:val="28"/>
          <w:szCs w:val="28"/>
        </w:rPr>
        <w:t>с</w:t>
      </w:r>
      <w:r w:rsidR="003F6E06" w:rsidRPr="00B2520D">
        <w:rPr>
          <w:color w:val="000000"/>
          <w:spacing w:val="-3"/>
          <w:sz w:val="28"/>
          <w:szCs w:val="28"/>
        </w:rPr>
        <w:t>т</w:t>
      </w:r>
      <w:r w:rsidR="003F6E06" w:rsidRPr="00B2520D">
        <w:rPr>
          <w:color w:val="000000"/>
          <w:sz w:val="28"/>
          <w:szCs w:val="28"/>
        </w:rPr>
        <w:t>в</w:t>
      </w:r>
      <w:r w:rsidR="003F6E06" w:rsidRPr="00B2520D">
        <w:rPr>
          <w:color w:val="000000"/>
          <w:spacing w:val="55"/>
          <w:w w:val="101"/>
          <w:sz w:val="28"/>
          <w:szCs w:val="28"/>
        </w:rPr>
        <w:t>а</w:t>
      </w:r>
      <w:r w:rsidRPr="00B2520D">
        <w:rPr>
          <w:color w:val="000000"/>
          <w:spacing w:val="-9"/>
          <w:sz w:val="28"/>
          <w:szCs w:val="28"/>
        </w:rPr>
        <w:t xml:space="preserve"> </w:t>
      </w:r>
      <w:r w:rsidRPr="00B2520D">
        <w:rPr>
          <w:color w:val="000000"/>
          <w:spacing w:val="-3"/>
          <w:sz w:val="28"/>
          <w:szCs w:val="28"/>
        </w:rPr>
        <w:t>лю</w:t>
      </w:r>
      <w:r w:rsidRPr="00B2520D">
        <w:rPr>
          <w:color w:val="000000"/>
          <w:spacing w:val="-1"/>
          <w:sz w:val="28"/>
          <w:szCs w:val="28"/>
        </w:rPr>
        <w:t>д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z w:val="28"/>
          <w:szCs w:val="28"/>
        </w:rPr>
        <w:t xml:space="preserve">й </w:t>
      </w:r>
      <w:r w:rsidRPr="00B2520D">
        <w:rPr>
          <w:color w:val="000000"/>
          <w:w w:val="101"/>
          <w:sz w:val="28"/>
          <w:szCs w:val="28"/>
        </w:rPr>
        <w:t>с</w:t>
      </w:r>
      <w:r w:rsidRPr="00B2520D">
        <w:rPr>
          <w:color w:val="000000"/>
          <w:spacing w:val="-3"/>
          <w:sz w:val="28"/>
          <w:szCs w:val="28"/>
        </w:rPr>
        <w:t xml:space="preserve"> </w:t>
      </w:r>
      <w:r w:rsidRPr="00B2520D">
        <w:rPr>
          <w:color w:val="000000"/>
          <w:spacing w:val="-1"/>
          <w:sz w:val="28"/>
          <w:szCs w:val="28"/>
        </w:rPr>
        <w:t>о</w:t>
      </w:r>
      <w:r w:rsidRPr="00B2520D">
        <w:rPr>
          <w:color w:val="000000"/>
          <w:spacing w:val="-2"/>
          <w:sz w:val="28"/>
          <w:szCs w:val="28"/>
        </w:rPr>
        <w:t>г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spacing w:val="-1"/>
          <w:w w:val="101"/>
          <w:sz w:val="28"/>
          <w:szCs w:val="28"/>
        </w:rPr>
        <w:t>а</w:t>
      </w:r>
      <w:r w:rsidRPr="00B2520D">
        <w:rPr>
          <w:color w:val="000000"/>
          <w:spacing w:val="-1"/>
          <w:sz w:val="28"/>
          <w:szCs w:val="28"/>
        </w:rPr>
        <w:t>ни</w:t>
      </w:r>
      <w:r w:rsidRPr="00B2520D">
        <w:rPr>
          <w:color w:val="000000"/>
          <w:spacing w:val="-2"/>
          <w:sz w:val="28"/>
          <w:szCs w:val="28"/>
        </w:rPr>
        <w:t>ч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нн</w:t>
      </w:r>
      <w:r w:rsidRPr="00B2520D">
        <w:rPr>
          <w:color w:val="000000"/>
          <w:sz w:val="28"/>
          <w:szCs w:val="28"/>
        </w:rPr>
        <w:t>ы</w:t>
      </w:r>
      <w:r w:rsidRPr="00B2520D">
        <w:rPr>
          <w:color w:val="000000"/>
          <w:spacing w:val="-1"/>
          <w:sz w:val="28"/>
          <w:szCs w:val="28"/>
        </w:rPr>
        <w:t>м</w:t>
      </w:r>
      <w:r w:rsidRPr="00B2520D">
        <w:rPr>
          <w:color w:val="000000"/>
          <w:sz w:val="28"/>
          <w:szCs w:val="28"/>
        </w:rPr>
        <w:t>и</w:t>
      </w:r>
      <w:r w:rsidRPr="00B2520D">
        <w:rPr>
          <w:color w:val="000000"/>
          <w:spacing w:val="-1"/>
          <w:sz w:val="28"/>
          <w:szCs w:val="28"/>
        </w:rPr>
        <w:t xml:space="preserve"> </w:t>
      </w:r>
      <w:r w:rsidRPr="00B2520D">
        <w:rPr>
          <w:color w:val="000000"/>
          <w:spacing w:val="-3"/>
          <w:sz w:val="28"/>
          <w:szCs w:val="28"/>
        </w:rPr>
        <w:t>в</w:t>
      </w:r>
      <w:r w:rsidRPr="00B2520D">
        <w:rPr>
          <w:color w:val="000000"/>
          <w:spacing w:val="-1"/>
          <w:sz w:val="28"/>
          <w:szCs w:val="28"/>
        </w:rPr>
        <w:t>о</w:t>
      </w:r>
      <w:r w:rsidRPr="00B2520D">
        <w:rPr>
          <w:color w:val="000000"/>
          <w:sz w:val="28"/>
          <w:szCs w:val="28"/>
        </w:rPr>
        <w:t>з</w:t>
      </w:r>
      <w:r w:rsidRPr="00B2520D">
        <w:rPr>
          <w:color w:val="000000"/>
          <w:spacing w:val="-2"/>
          <w:sz w:val="28"/>
          <w:szCs w:val="28"/>
        </w:rPr>
        <w:t>м</w:t>
      </w:r>
      <w:r w:rsidRPr="00B2520D">
        <w:rPr>
          <w:color w:val="000000"/>
          <w:spacing w:val="-1"/>
          <w:sz w:val="28"/>
          <w:szCs w:val="28"/>
        </w:rPr>
        <w:t>ожн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w w:val="101"/>
          <w:sz w:val="28"/>
          <w:szCs w:val="28"/>
        </w:rPr>
        <w:t>с</w:t>
      </w:r>
      <w:r w:rsidRPr="00B2520D">
        <w:rPr>
          <w:color w:val="000000"/>
          <w:spacing w:val="-3"/>
          <w:sz w:val="28"/>
          <w:szCs w:val="28"/>
        </w:rPr>
        <w:t>т</w:t>
      </w:r>
      <w:r w:rsidRPr="00B2520D">
        <w:rPr>
          <w:color w:val="000000"/>
          <w:w w:val="101"/>
          <w:sz w:val="28"/>
          <w:szCs w:val="28"/>
        </w:rPr>
        <w:t>я</w:t>
      </w:r>
      <w:r w:rsidRPr="00B2520D">
        <w:rPr>
          <w:color w:val="000000"/>
          <w:spacing w:val="-2"/>
          <w:sz w:val="28"/>
          <w:szCs w:val="28"/>
        </w:rPr>
        <w:t>м</w:t>
      </w:r>
      <w:r w:rsidRPr="00B2520D">
        <w:rPr>
          <w:color w:val="000000"/>
          <w:sz w:val="28"/>
          <w:szCs w:val="28"/>
        </w:rPr>
        <w:t>и</w:t>
      </w:r>
      <w:r w:rsidRPr="00B2520D">
        <w:rPr>
          <w:color w:val="000000"/>
          <w:spacing w:val="-1"/>
          <w:sz w:val="28"/>
          <w:szCs w:val="28"/>
        </w:rPr>
        <w:t xml:space="preserve"> </w:t>
      </w:r>
      <w:r w:rsidRPr="00B2520D">
        <w:rPr>
          <w:color w:val="000000"/>
          <w:spacing w:val="-3"/>
          <w:sz w:val="28"/>
          <w:szCs w:val="28"/>
        </w:rPr>
        <w:t>з</w:t>
      </w:r>
      <w:r w:rsidRPr="00B2520D">
        <w:rPr>
          <w:color w:val="000000"/>
          <w:spacing w:val="-1"/>
          <w:sz w:val="28"/>
          <w:szCs w:val="28"/>
        </w:rPr>
        <w:t>до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spacing w:val="-1"/>
          <w:sz w:val="28"/>
          <w:szCs w:val="28"/>
        </w:rPr>
        <w:t>о</w:t>
      </w:r>
      <w:r w:rsidRPr="00B2520D">
        <w:rPr>
          <w:color w:val="000000"/>
          <w:sz w:val="28"/>
          <w:szCs w:val="28"/>
        </w:rPr>
        <w:t>в</w:t>
      </w:r>
      <w:r w:rsidRPr="00B2520D">
        <w:rPr>
          <w:color w:val="000000"/>
          <w:spacing w:val="-1"/>
          <w:sz w:val="28"/>
          <w:szCs w:val="28"/>
        </w:rPr>
        <w:t>ь</w:t>
      </w:r>
      <w:r w:rsidRPr="00B2520D">
        <w:rPr>
          <w:color w:val="000000"/>
          <w:w w:val="101"/>
          <w:sz w:val="28"/>
          <w:szCs w:val="28"/>
        </w:rPr>
        <w:t>я</w:t>
      </w:r>
      <w:r w:rsidR="003F6E06">
        <w:rPr>
          <w:color w:val="000000"/>
          <w:w w:val="101"/>
          <w:sz w:val="28"/>
          <w:szCs w:val="28"/>
        </w:rPr>
        <w:t>.</w:t>
      </w:r>
    </w:p>
    <w:p w:rsidR="003F6E06" w:rsidRDefault="00B2520D" w:rsidP="003F6E06">
      <w:pPr>
        <w:pStyle w:val="a5"/>
        <w:tabs>
          <w:tab w:val="left" w:pos="993"/>
        </w:tabs>
        <w:spacing w:before="1" w:line="360" w:lineRule="auto"/>
        <w:ind w:left="284" w:right="-64" w:firstLine="0"/>
        <w:rPr>
          <w:sz w:val="24"/>
          <w:szCs w:val="24"/>
        </w:rPr>
      </w:pPr>
      <w:r w:rsidRPr="00B2520D">
        <w:rPr>
          <w:color w:val="000000"/>
          <w:spacing w:val="1"/>
          <w:sz w:val="28"/>
          <w:szCs w:val="28"/>
        </w:rPr>
        <w:t>8</w:t>
      </w:r>
      <w:r w:rsidRPr="00B2520D">
        <w:rPr>
          <w:color w:val="000000"/>
          <w:sz w:val="28"/>
          <w:szCs w:val="28"/>
        </w:rPr>
        <w:t>.</w:t>
      </w:r>
      <w:r w:rsidRPr="00B2520D">
        <w:rPr>
          <w:color w:val="000000"/>
          <w:sz w:val="28"/>
          <w:szCs w:val="28"/>
        </w:rPr>
        <w:tab/>
        <w:t>Л</w:t>
      </w:r>
      <w:r w:rsidRPr="00B2520D">
        <w:rPr>
          <w:color w:val="000000"/>
          <w:spacing w:val="-3"/>
          <w:sz w:val="28"/>
          <w:szCs w:val="28"/>
        </w:rPr>
        <w:t>у</w:t>
      </w:r>
      <w:r w:rsidRPr="00B2520D">
        <w:rPr>
          <w:color w:val="000000"/>
          <w:sz w:val="28"/>
          <w:szCs w:val="28"/>
        </w:rPr>
        <w:t>ч</w:t>
      </w:r>
      <w:r w:rsidRPr="00B2520D">
        <w:rPr>
          <w:color w:val="000000"/>
          <w:spacing w:val="-2"/>
          <w:sz w:val="28"/>
          <w:szCs w:val="28"/>
        </w:rPr>
        <w:t>ш</w:t>
      </w:r>
      <w:r w:rsidRPr="00B2520D">
        <w:rPr>
          <w:color w:val="000000"/>
          <w:sz w:val="28"/>
          <w:szCs w:val="28"/>
        </w:rPr>
        <w:t>ий</w:t>
      </w:r>
      <w:r w:rsidRPr="00B2520D">
        <w:rPr>
          <w:color w:val="000000"/>
          <w:spacing w:val="35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п</w:t>
      </w:r>
      <w:r w:rsidRPr="00B2520D">
        <w:rPr>
          <w:color w:val="000000"/>
          <w:spacing w:val="-1"/>
          <w:sz w:val="28"/>
          <w:szCs w:val="28"/>
        </w:rPr>
        <w:t>ро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z w:val="28"/>
          <w:szCs w:val="28"/>
        </w:rPr>
        <w:t>кт</w:t>
      </w:r>
      <w:r w:rsidRPr="00B2520D">
        <w:rPr>
          <w:color w:val="000000"/>
          <w:spacing w:val="33"/>
          <w:sz w:val="28"/>
          <w:szCs w:val="28"/>
        </w:rPr>
        <w:t xml:space="preserve"> </w:t>
      </w:r>
      <w:r w:rsidRPr="00B2520D">
        <w:rPr>
          <w:color w:val="000000"/>
          <w:spacing w:val="-1"/>
          <w:w w:val="101"/>
          <w:sz w:val="28"/>
          <w:szCs w:val="28"/>
        </w:rPr>
        <w:t>с</w:t>
      </w:r>
      <w:r w:rsidRPr="00B2520D">
        <w:rPr>
          <w:color w:val="000000"/>
          <w:spacing w:val="-1"/>
          <w:sz w:val="28"/>
          <w:szCs w:val="28"/>
        </w:rPr>
        <w:t>оци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>л</w:t>
      </w:r>
      <w:r w:rsidRPr="00B2520D">
        <w:rPr>
          <w:color w:val="000000"/>
          <w:spacing w:val="-4"/>
          <w:sz w:val="28"/>
          <w:szCs w:val="28"/>
        </w:rPr>
        <w:t>ь</w:t>
      </w:r>
      <w:r w:rsidRPr="00B2520D">
        <w:rPr>
          <w:color w:val="000000"/>
          <w:spacing w:val="-1"/>
          <w:sz w:val="28"/>
          <w:szCs w:val="28"/>
        </w:rPr>
        <w:t>н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-2"/>
          <w:sz w:val="28"/>
          <w:szCs w:val="28"/>
        </w:rPr>
        <w:t>г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33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пр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дприни</w:t>
      </w:r>
      <w:r w:rsidRPr="00B2520D">
        <w:rPr>
          <w:color w:val="000000"/>
          <w:sz w:val="28"/>
          <w:szCs w:val="28"/>
        </w:rPr>
        <w:t>м</w:t>
      </w:r>
      <w:r w:rsidRPr="00B2520D">
        <w:rPr>
          <w:color w:val="000000"/>
          <w:spacing w:val="-1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pacing w:val="-3"/>
          <w:sz w:val="28"/>
          <w:szCs w:val="28"/>
        </w:rPr>
        <w:t>л</w:t>
      </w:r>
      <w:r w:rsidRPr="00B2520D">
        <w:rPr>
          <w:color w:val="000000"/>
          <w:spacing w:val="-1"/>
          <w:sz w:val="28"/>
          <w:szCs w:val="28"/>
        </w:rPr>
        <w:t>ь</w:t>
      </w:r>
      <w:r w:rsidRPr="00B2520D">
        <w:rPr>
          <w:color w:val="000000"/>
          <w:spacing w:val="-3"/>
          <w:w w:val="101"/>
          <w:sz w:val="28"/>
          <w:szCs w:val="28"/>
        </w:rPr>
        <w:t>с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spacing w:val="-3"/>
          <w:sz w:val="28"/>
          <w:szCs w:val="28"/>
        </w:rPr>
        <w:t>в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pacing w:val="35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в</w:t>
      </w:r>
      <w:r w:rsidRPr="00B2520D">
        <w:rPr>
          <w:color w:val="000000"/>
          <w:spacing w:val="35"/>
          <w:sz w:val="28"/>
          <w:szCs w:val="28"/>
        </w:rPr>
        <w:t xml:space="preserve"> </w:t>
      </w:r>
      <w:r w:rsidRPr="00B2520D">
        <w:rPr>
          <w:color w:val="000000"/>
          <w:spacing w:val="-1"/>
          <w:w w:val="101"/>
          <w:sz w:val="28"/>
          <w:szCs w:val="28"/>
        </w:rPr>
        <w:t>с</w:t>
      </w:r>
      <w:r w:rsidRPr="00B2520D">
        <w:rPr>
          <w:color w:val="000000"/>
          <w:spacing w:val="-2"/>
          <w:sz w:val="28"/>
          <w:szCs w:val="28"/>
        </w:rPr>
        <w:t>ф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р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32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pacing w:val="-2"/>
          <w:sz w:val="28"/>
          <w:szCs w:val="28"/>
        </w:rPr>
        <w:t>з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spacing w:val="-2"/>
          <w:w w:val="101"/>
          <w:sz w:val="28"/>
          <w:szCs w:val="28"/>
        </w:rPr>
        <w:t>а</w:t>
      </w:r>
      <w:r w:rsidRPr="00B2520D">
        <w:rPr>
          <w:color w:val="000000"/>
          <w:spacing w:val="-1"/>
          <w:sz w:val="28"/>
          <w:szCs w:val="28"/>
        </w:rPr>
        <w:t>бо</w:t>
      </w:r>
      <w:r w:rsidRPr="00B2520D">
        <w:rPr>
          <w:color w:val="000000"/>
          <w:spacing w:val="-2"/>
          <w:sz w:val="28"/>
          <w:szCs w:val="28"/>
        </w:rPr>
        <w:t>тк</w:t>
      </w:r>
      <w:r w:rsidRPr="00B2520D">
        <w:rPr>
          <w:color w:val="000000"/>
          <w:sz w:val="28"/>
          <w:szCs w:val="28"/>
        </w:rPr>
        <w:t>и т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хни</w:t>
      </w:r>
      <w:r w:rsidRPr="00B2520D">
        <w:rPr>
          <w:color w:val="000000"/>
          <w:sz w:val="28"/>
          <w:szCs w:val="28"/>
        </w:rPr>
        <w:t>ч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3"/>
          <w:w w:val="101"/>
          <w:sz w:val="28"/>
          <w:szCs w:val="28"/>
        </w:rPr>
        <w:t>с</w:t>
      </w:r>
      <w:r w:rsidRPr="00B2520D">
        <w:rPr>
          <w:color w:val="000000"/>
          <w:spacing w:val="-2"/>
          <w:sz w:val="28"/>
          <w:szCs w:val="28"/>
        </w:rPr>
        <w:t>к</w:t>
      </w:r>
      <w:r w:rsidRPr="00B2520D">
        <w:rPr>
          <w:color w:val="000000"/>
          <w:sz w:val="28"/>
          <w:szCs w:val="28"/>
        </w:rPr>
        <w:t>их</w:t>
      </w:r>
      <w:r w:rsidRPr="00B2520D">
        <w:rPr>
          <w:color w:val="000000"/>
          <w:spacing w:val="-2"/>
          <w:sz w:val="28"/>
          <w:szCs w:val="28"/>
        </w:rPr>
        <w:t xml:space="preserve"> 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д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pacing w:val="-3"/>
          <w:sz w:val="28"/>
          <w:szCs w:val="28"/>
        </w:rPr>
        <w:t>т</w:t>
      </w:r>
      <w:r w:rsidRPr="00B2520D">
        <w:rPr>
          <w:color w:val="000000"/>
          <w:spacing w:val="-1"/>
          <w:sz w:val="28"/>
          <w:szCs w:val="28"/>
        </w:rPr>
        <w:t>в</w:t>
      </w:r>
      <w:r w:rsidRPr="00B2520D">
        <w:rPr>
          <w:color w:val="000000"/>
          <w:spacing w:val="-3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pacing w:val="-3"/>
          <w:w w:val="101"/>
          <w:sz w:val="28"/>
          <w:szCs w:val="28"/>
        </w:rPr>
        <w:t>а</w:t>
      </w:r>
      <w:r w:rsidRPr="00B2520D">
        <w:rPr>
          <w:color w:val="000000"/>
          <w:spacing w:val="-2"/>
          <w:sz w:val="28"/>
          <w:szCs w:val="28"/>
        </w:rPr>
        <w:t>б</w:t>
      </w:r>
      <w:r w:rsidRPr="00B2520D">
        <w:rPr>
          <w:color w:val="000000"/>
          <w:spacing w:val="1"/>
          <w:sz w:val="28"/>
          <w:szCs w:val="28"/>
        </w:rPr>
        <w:t>и</w:t>
      </w:r>
      <w:r w:rsidRPr="00B2520D">
        <w:rPr>
          <w:color w:val="000000"/>
          <w:spacing w:val="-2"/>
          <w:sz w:val="28"/>
          <w:szCs w:val="28"/>
        </w:rPr>
        <w:t>л</w:t>
      </w:r>
      <w:r w:rsidRPr="00B2520D">
        <w:rPr>
          <w:color w:val="000000"/>
          <w:spacing w:val="-1"/>
          <w:sz w:val="28"/>
          <w:szCs w:val="28"/>
        </w:rPr>
        <w:t>и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spacing w:val="-2"/>
          <w:w w:val="101"/>
          <w:sz w:val="28"/>
          <w:szCs w:val="28"/>
        </w:rPr>
        <w:t>а</w:t>
      </w:r>
      <w:r w:rsidRPr="00B2520D">
        <w:rPr>
          <w:color w:val="000000"/>
          <w:spacing w:val="-1"/>
          <w:sz w:val="28"/>
          <w:szCs w:val="28"/>
        </w:rPr>
        <w:t>ци</w:t>
      </w:r>
      <w:r w:rsidRPr="00B2520D">
        <w:rPr>
          <w:color w:val="000000"/>
          <w:sz w:val="28"/>
          <w:szCs w:val="28"/>
        </w:rPr>
        <w:t>и</w:t>
      </w:r>
      <w:r w:rsidR="003F6E06">
        <w:rPr>
          <w:color w:val="000000"/>
          <w:sz w:val="28"/>
          <w:szCs w:val="28"/>
        </w:rPr>
        <w:t>.</w:t>
      </w:r>
    </w:p>
    <w:p w:rsidR="00B2520D" w:rsidRPr="003F6E06" w:rsidRDefault="00B2520D" w:rsidP="003F6E06">
      <w:pPr>
        <w:pStyle w:val="a5"/>
        <w:tabs>
          <w:tab w:val="left" w:pos="993"/>
        </w:tabs>
        <w:spacing w:before="1" w:line="360" w:lineRule="auto"/>
        <w:ind w:left="284" w:right="-64" w:firstLine="0"/>
        <w:rPr>
          <w:sz w:val="24"/>
          <w:szCs w:val="24"/>
        </w:rPr>
      </w:pPr>
      <w:r w:rsidRPr="00B2520D">
        <w:rPr>
          <w:b/>
          <w:bCs/>
          <w:color w:val="000000"/>
          <w:sz w:val="28"/>
          <w:szCs w:val="28"/>
        </w:rPr>
        <w:t>Э</w:t>
      </w:r>
      <w:r w:rsidRPr="00B2520D">
        <w:rPr>
          <w:b/>
          <w:bCs/>
          <w:color w:val="000000"/>
          <w:spacing w:val="-2"/>
          <w:sz w:val="28"/>
          <w:szCs w:val="28"/>
        </w:rPr>
        <w:t>к</w:t>
      </w:r>
      <w:r w:rsidRPr="00B2520D">
        <w:rPr>
          <w:b/>
          <w:bCs/>
          <w:color w:val="000000"/>
          <w:spacing w:val="-1"/>
          <w:sz w:val="28"/>
          <w:szCs w:val="28"/>
        </w:rPr>
        <w:t>ол</w:t>
      </w:r>
      <w:r w:rsidRPr="00B2520D">
        <w:rPr>
          <w:b/>
          <w:bCs/>
          <w:color w:val="000000"/>
          <w:sz w:val="28"/>
          <w:szCs w:val="28"/>
        </w:rPr>
        <w:t>ог</w:t>
      </w:r>
      <w:r w:rsidRPr="00B2520D">
        <w:rPr>
          <w:b/>
          <w:bCs/>
          <w:color w:val="000000"/>
          <w:spacing w:val="-2"/>
          <w:sz w:val="28"/>
          <w:szCs w:val="28"/>
        </w:rPr>
        <w:t>и</w:t>
      </w:r>
      <w:r w:rsidRPr="00B2520D">
        <w:rPr>
          <w:b/>
          <w:bCs/>
          <w:color w:val="000000"/>
          <w:sz w:val="28"/>
          <w:szCs w:val="28"/>
        </w:rPr>
        <w:t>я</w:t>
      </w:r>
    </w:p>
    <w:p w:rsidR="00B2520D" w:rsidRPr="00B2520D" w:rsidRDefault="00B2520D" w:rsidP="003F6E06">
      <w:pPr>
        <w:pStyle w:val="a5"/>
        <w:tabs>
          <w:tab w:val="left" w:pos="708"/>
        </w:tabs>
        <w:spacing w:line="360" w:lineRule="auto"/>
        <w:ind w:left="284" w:right="-20" w:firstLine="0"/>
        <w:rPr>
          <w:sz w:val="24"/>
          <w:szCs w:val="24"/>
        </w:rPr>
      </w:pPr>
      <w:r w:rsidRPr="00B2520D">
        <w:rPr>
          <w:color w:val="000000"/>
          <w:spacing w:val="1"/>
          <w:sz w:val="28"/>
          <w:szCs w:val="28"/>
        </w:rPr>
        <w:t>9</w:t>
      </w:r>
      <w:r w:rsidRPr="00B2520D">
        <w:rPr>
          <w:color w:val="000000"/>
          <w:sz w:val="28"/>
          <w:szCs w:val="28"/>
        </w:rPr>
        <w:t>.</w:t>
      </w:r>
      <w:r w:rsidRPr="00B2520D">
        <w:rPr>
          <w:color w:val="000000"/>
          <w:sz w:val="28"/>
          <w:szCs w:val="28"/>
        </w:rPr>
        <w:tab/>
        <w:t>Л</w:t>
      </w:r>
      <w:r w:rsidRPr="00B2520D">
        <w:rPr>
          <w:color w:val="000000"/>
          <w:spacing w:val="-3"/>
          <w:sz w:val="28"/>
          <w:szCs w:val="28"/>
        </w:rPr>
        <w:t>у</w:t>
      </w:r>
      <w:r w:rsidRPr="00B2520D">
        <w:rPr>
          <w:color w:val="000000"/>
          <w:sz w:val="28"/>
          <w:szCs w:val="28"/>
        </w:rPr>
        <w:t>ч</w:t>
      </w:r>
      <w:r w:rsidRPr="00B2520D">
        <w:rPr>
          <w:color w:val="000000"/>
          <w:spacing w:val="-2"/>
          <w:sz w:val="28"/>
          <w:szCs w:val="28"/>
        </w:rPr>
        <w:t>ш</w:t>
      </w:r>
      <w:r w:rsidRPr="00B2520D">
        <w:rPr>
          <w:color w:val="000000"/>
          <w:sz w:val="28"/>
          <w:szCs w:val="28"/>
        </w:rPr>
        <w:t>ий</w:t>
      </w:r>
      <w:r w:rsidRPr="00B2520D">
        <w:rPr>
          <w:color w:val="000000"/>
          <w:spacing w:val="-2"/>
          <w:sz w:val="28"/>
          <w:szCs w:val="28"/>
        </w:rPr>
        <w:t xml:space="preserve"> </w:t>
      </w:r>
      <w:r w:rsidRPr="00B2520D">
        <w:rPr>
          <w:color w:val="000000"/>
          <w:spacing w:val="-1"/>
          <w:sz w:val="28"/>
          <w:szCs w:val="28"/>
        </w:rPr>
        <w:t>про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pacing w:val="-2"/>
          <w:sz w:val="28"/>
          <w:szCs w:val="28"/>
        </w:rPr>
        <w:t>к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spacing w:val="-2"/>
          <w:sz w:val="28"/>
          <w:szCs w:val="28"/>
        </w:rPr>
        <w:t xml:space="preserve"> 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pacing w:val="-1"/>
          <w:sz w:val="28"/>
          <w:szCs w:val="28"/>
        </w:rPr>
        <w:t>оци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>л</w:t>
      </w:r>
      <w:r w:rsidRPr="00B2520D">
        <w:rPr>
          <w:color w:val="000000"/>
          <w:spacing w:val="-4"/>
          <w:sz w:val="28"/>
          <w:szCs w:val="28"/>
        </w:rPr>
        <w:t>ь</w:t>
      </w:r>
      <w:r w:rsidRPr="00B2520D">
        <w:rPr>
          <w:color w:val="000000"/>
          <w:spacing w:val="-1"/>
          <w:sz w:val="28"/>
          <w:szCs w:val="28"/>
        </w:rPr>
        <w:t>н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-2"/>
          <w:sz w:val="28"/>
          <w:szCs w:val="28"/>
        </w:rPr>
        <w:t>г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-2"/>
          <w:sz w:val="28"/>
          <w:szCs w:val="28"/>
        </w:rPr>
        <w:t xml:space="preserve"> </w:t>
      </w:r>
      <w:r w:rsidRPr="00B2520D">
        <w:rPr>
          <w:color w:val="000000"/>
          <w:spacing w:val="-1"/>
          <w:sz w:val="28"/>
          <w:szCs w:val="28"/>
        </w:rPr>
        <w:t>пр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pacing w:val="-2"/>
          <w:sz w:val="28"/>
          <w:szCs w:val="28"/>
        </w:rPr>
        <w:t>д</w:t>
      </w:r>
      <w:r w:rsidRPr="00B2520D">
        <w:rPr>
          <w:color w:val="000000"/>
          <w:sz w:val="28"/>
          <w:szCs w:val="28"/>
        </w:rPr>
        <w:t>п</w:t>
      </w:r>
      <w:r w:rsidRPr="00B2520D">
        <w:rPr>
          <w:color w:val="000000"/>
          <w:spacing w:val="-1"/>
          <w:sz w:val="28"/>
          <w:szCs w:val="28"/>
        </w:rPr>
        <w:t>рини</w:t>
      </w:r>
      <w:r w:rsidRPr="00B2520D">
        <w:rPr>
          <w:color w:val="000000"/>
          <w:sz w:val="28"/>
          <w:szCs w:val="28"/>
        </w:rPr>
        <w:t>м</w:t>
      </w:r>
      <w:r w:rsidRPr="00B2520D">
        <w:rPr>
          <w:color w:val="000000"/>
          <w:spacing w:val="-1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pacing w:val="-4"/>
          <w:sz w:val="28"/>
          <w:szCs w:val="28"/>
        </w:rPr>
        <w:t>л</w:t>
      </w:r>
      <w:r w:rsidRPr="00B2520D">
        <w:rPr>
          <w:color w:val="000000"/>
          <w:spacing w:val="-1"/>
          <w:sz w:val="28"/>
          <w:szCs w:val="28"/>
        </w:rPr>
        <w:t>ь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spacing w:val="-3"/>
          <w:sz w:val="28"/>
          <w:szCs w:val="28"/>
        </w:rPr>
        <w:t>в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 xml:space="preserve"> в</w:t>
      </w:r>
      <w:r w:rsidRPr="00B2520D">
        <w:rPr>
          <w:color w:val="000000"/>
          <w:spacing w:val="-2"/>
          <w:sz w:val="28"/>
          <w:szCs w:val="28"/>
        </w:rPr>
        <w:t xml:space="preserve"> </w:t>
      </w:r>
      <w:r w:rsidRPr="00B2520D">
        <w:rPr>
          <w:color w:val="000000"/>
          <w:spacing w:val="-3"/>
          <w:w w:val="101"/>
          <w:sz w:val="28"/>
          <w:szCs w:val="28"/>
        </w:rPr>
        <w:t>с</w:t>
      </w:r>
      <w:r w:rsidRPr="00B2520D">
        <w:rPr>
          <w:color w:val="000000"/>
          <w:spacing w:val="-2"/>
          <w:sz w:val="28"/>
          <w:szCs w:val="28"/>
        </w:rPr>
        <w:t>ф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2"/>
          <w:sz w:val="28"/>
          <w:szCs w:val="28"/>
        </w:rPr>
        <w:t xml:space="preserve"> эк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-3"/>
          <w:sz w:val="28"/>
          <w:szCs w:val="28"/>
        </w:rPr>
        <w:t>л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-2"/>
          <w:sz w:val="28"/>
          <w:szCs w:val="28"/>
        </w:rPr>
        <w:t>г</w:t>
      </w:r>
      <w:r w:rsidRPr="00B2520D">
        <w:rPr>
          <w:color w:val="000000"/>
          <w:spacing w:val="-1"/>
          <w:sz w:val="28"/>
          <w:szCs w:val="28"/>
        </w:rPr>
        <w:t>и</w:t>
      </w:r>
      <w:r w:rsidRPr="00B2520D">
        <w:rPr>
          <w:color w:val="000000"/>
          <w:sz w:val="28"/>
          <w:szCs w:val="28"/>
        </w:rPr>
        <w:t>и</w:t>
      </w:r>
      <w:r w:rsidR="003F6E06">
        <w:rPr>
          <w:color w:val="000000"/>
          <w:sz w:val="28"/>
          <w:szCs w:val="28"/>
        </w:rPr>
        <w:t>.</w:t>
      </w:r>
    </w:p>
    <w:p w:rsidR="00B2520D" w:rsidRPr="00B2520D" w:rsidRDefault="00B2520D" w:rsidP="003F6E06">
      <w:pPr>
        <w:pStyle w:val="a5"/>
        <w:spacing w:line="360" w:lineRule="auto"/>
        <w:ind w:left="284" w:right="-20" w:firstLine="0"/>
        <w:rPr>
          <w:b/>
          <w:bCs/>
          <w:color w:val="000000"/>
          <w:sz w:val="28"/>
          <w:szCs w:val="28"/>
        </w:rPr>
      </w:pPr>
      <w:r w:rsidRPr="00B2520D">
        <w:rPr>
          <w:b/>
          <w:bCs/>
          <w:color w:val="000000"/>
          <w:sz w:val="28"/>
          <w:szCs w:val="28"/>
        </w:rPr>
        <w:t>Про</w:t>
      </w:r>
      <w:r w:rsidRPr="00B2520D">
        <w:rPr>
          <w:b/>
          <w:bCs/>
          <w:color w:val="000000"/>
          <w:spacing w:val="-3"/>
          <w:sz w:val="28"/>
          <w:szCs w:val="28"/>
        </w:rPr>
        <w:t>и</w:t>
      </w:r>
      <w:r w:rsidRPr="00B2520D">
        <w:rPr>
          <w:b/>
          <w:bCs/>
          <w:color w:val="000000"/>
          <w:w w:val="101"/>
          <w:sz w:val="28"/>
          <w:szCs w:val="28"/>
        </w:rPr>
        <w:t>з</w:t>
      </w:r>
      <w:r w:rsidRPr="00B2520D">
        <w:rPr>
          <w:b/>
          <w:bCs/>
          <w:color w:val="000000"/>
          <w:spacing w:val="-3"/>
          <w:sz w:val="28"/>
          <w:szCs w:val="28"/>
        </w:rPr>
        <w:t>в</w:t>
      </w:r>
      <w:r w:rsidRPr="00B2520D">
        <w:rPr>
          <w:b/>
          <w:bCs/>
          <w:color w:val="000000"/>
          <w:sz w:val="28"/>
          <w:szCs w:val="28"/>
        </w:rPr>
        <w:t>од</w:t>
      </w:r>
      <w:r w:rsidRPr="00B2520D">
        <w:rPr>
          <w:b/>
          <w:bCs/>
          <w:color w:val="000000"/>
          <w:spacing w:val="-3"/>
          <w:sz w:val="28"/>
          <w:szCs w:val="28"/>
        </w:rPr>
        <w:t>и</w:t>
      </w:r>
      <w:r w:rsidRPr="00B2520D">
        <w:rPr>
          <w:b/>
          <w:bCs/>
          <w:color w:val="000000"/>
          <w:sz w:val="28"/>
          <w:szCs w:val="28"/>
        </w:rPr>
        <w:t>т</w:t>
      </w:r>
      <w:r w:rsidRPr="00B2520D">
        <w:rPr>
          <w:b/>
          <w:bCs/>
          <w:color w:val="000000"/>
          <w:spacing w:val="-2"/>
          <w:w w:val="101"/>
          <w:sz w:val="28"/>
          <w:szCs w:val="28"/>
        </w:rPr>
        <w:t>е</w:t>
      </w:r>
      <w:r w:rsidRPr="00B2520D">
        <w:rPr>
          <w:b/>
          <w:bCs/>
          <w:color w:val="000000"/>
          <w:sz w:val="28"/>
          <w:szCs w:val="28"/>
        </w:rPr>
        <w:t>л</w:t>
      </w:r>
      <w:r w:rsidRPr="00B2520D">
        <w:rPr>
          <w:b/>
          <w:bCs/>
          <w:color w:val="000000"/>
          <w:spacing w:val="-2"/>
          <w:sz w:val="28"/>
          <w:szCs w:val="28"/>
        </w:rPr>
        <w:t>ьн</w:t>
      </w:r>
      <w:r w:rsidRPr="00B2520D">
        <w:rPr>
          <w:b/>
          <w:bCs/>
          <w:color w:val="000000"/>
          <w:sz w:val="28"/>
          <w:szCs w:val="28"/>
        </w:rPr>
        <w:t>о</w:t>
      </w:r>
      <w:r w:rsidRPr="00B2520D">
        <w:rPr>
          <w:b/>
          <w:bCs/>
          <w:color w:val="000000"/>
          <w:spacing w:val="-1"/>
          <w:w w:val="101"/>
          <w:sz w:val="28"/>
          <w:szCs w:val="28"/>
        </w:rPr>
        <w:t>с</w:t>
      </w:r>
      <w:r w:rsidRPr="00B2520D">
        <w:rPr>
          <w:b/>
          <w:bCs/>
          <w:color w:val="000000"/>
          <w:spacing w:val="-2"/>
          <w:sz w:val="28"/>
          <w:szCs w:val="28"/>
        </w:rPr>
        <w:t>т</w:t>
      </w:r>
      <w:r w:rsidRPr="00B2520D">
        <w:rPr>
          <w:b/>
          <w:bCs/>
          <w:color w:val="000000"/>
          <w:sz w:val="28"/>
          <w:szCs w:val="28"/>
        </w:rPr>
        <w:t>ь</w:t>
      </w:r>
      <w:r w:rsidRPr="00B2520D">
        <w:rPr>
          <w:color w:val="000000"/>
          <w:spacing w:val="-2"/>
          <w:sz w:val="28"/>
          <w:szCs w:val="28"/>
        </w:rPr>
        <w:t xml:space="preserve"> </w:t>
      </w:r>
      <w:r w:rsidRPr="00B2520D">
        <w:rPr>
          <w:b/>
          <w:bCs/>
          <w:color w:val="000000"/>
          <w:spacing w:val="-1"/>
          <w:sz w:val="28"/>
          <w:szCs w:val="28"/>
        </w:rPr>
        <w:t>т</w:t>
      </w:r>
      <w:r w:rsidRPr="00B2520D">
        <w:rPr>
          <w:b/>
          <w:bCs/>
          <w:color w:val="000000"/>
          <w:spacing w:val="-2"/>
          <w:sz w:val="28"/>
          <w:szCs w:val="28"/>
        </w:rPr>
        <w:t>р</w:t>
      </w:r>
      <w:r w:rsidRPr="00B2520D">
        <w:rPr>
          <w:b/>
          <w:bCs/>
          <w:color w:val="000000"/>
          <w:sz w:val="28"/>
          <w:szCs w:val="28"/>
        </w:rPr>
        <w:t>у</w:t>
      </w:r>
      <w:r w:rsidRPr="00B2520D">
        <w:rPr>
          <w:b/>
          <w:bCs/>
          <w:color w:val="000000"/>
          <w:spacing w:val="-1"/>
          <w:sz w:val="28"/>
          <w:szCs w:val="28"/>
        </w:rPr>
        <w:t>д</w:t>
      </w:r>
      <w:r w:rsidRPr="00B2520D">
        <w:rPr>
          <w:b/>
          <w:bCs/>
          <w:color w:val="000000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 xml:space="preserve"> </w:t>
      </w:r>
      <w:r w:rsidRPr="00B2520D">
        <w:rPr>
          <w:b/>
          <w:bCs/>
          <w:color w:val="000000"/>
          <w:sz w:val="28"/>
          <w:szCs w:val="28"/>
        </w:rPr>
        <w:t>и</w:t>
      </w:r>
      <w:r w:rsidRPr="00B2520D">
        <w:rPr>
          <w:color w:val="000000"/>
          <w:spacing w:val="-1"/>
          <w:sz w:val="28"/>
          <w:szCs w:val="28"/>
        </w:rPr>
        <w:t xml:space="preserve"> </w:t>
      </w:r>
      <w:r w:rsidRPr="00B2520D">
        <w:rPr>
          <w:b/>
          <w:bCs/>
          <w:color w:val="000000"/>
          <w:spacing w:val="-3"/>
          <w:sz w:val="28"/>
          <w:szCs w:val="28"/>
        </w:rPr>
        <w:t>п</w:t>
      </w:r>
      <w:r w:rsidRPr="00B2520D">
        <w:rPr>
          <w:b/>
          <w:bCs/>
          <w:color w:val="000000"/>
          <w:spacing w:val="-1"/>
          <w:sz w:val="28"/>
          <w:szCs w:val="28"/>
        </w:rPr>
        <w:t>о</w:t>
      </w:r>
      <w:r w:rsidRPr="00B2520D">
        <w:rPr>
          <w:b/>
          <w:bCs/>
          <w:color w:val="000000"/>
          <w:sz w:val="28"/>
          <w:szCs w:val="28"/>
        </w:rPr>
        <w:t>д</w:t>
      </w:r>
      <w:r w:rsidRPr="00B2520D">
        <w:rPr>
          <w:b/>
          <w:bCs/>
          <w:color w:val="000000"/>
          <w:spacing w:val="-3"/>
          <w:sz w:val="28"/>
          <w:szCs w:val="28"/>
        </w:rPr>
        <w:t>д</w:t>
      </w:r>
      <w:r w:rsidRPr="00B2520D">
        <w:rPr>
          <w:b/>
          <w:bCs/>
          <w:color w:val="000000"/>
          <w:w w:val="101"/>
          <w:sz w:val="28"/>
          <w:szCs w:val="28"/>
        </w:rPr>
        <w:t>е</w:t>
      </w:r>
      <w:r w:rsidRPr="00B2520D">
        <w:rPr>
          <w:b/>
          <w:bCs/>
          <w:color w:val="000000"/>
          <w:sz w:val="28"/>
          <w:szCs w:val="28"/>
        </w:rPr>
        <w:t>р</w:t>
      </w:r>
      <w:r w:rsidRPr="00B2520D">
        <w:rPr>
          <w:b/>
          <w:bCs/>
          <w:color w:val="000000"/>
          <w:spacing w:val="-4"/>
          <w:sz w:val="28"/>
          <w:szCs w:val="28"/>
        </w:rPr>
        <w:t>ж</w:t>
      </w:r>
      <w:r w:rsidRPr="00B2520D">
        <w:rPr>
          <w:b/>
          <w:bCs/>
          <w:color w:val="000000"/>
          <w:sz w:val="28"/>
          <w:szCs w:val="28"/>
        </w:rPr>
        <w:t>ка</w:t>
      </w:r>
      <w:r w:rsidRPr="00B2520D">
        <w:rPr>
          <w:color w:val="000000"/>
          <w:sz w:val="28"/>
          <w:szCs w:val="28"/>
        </w:rPr>
        <w:t xml:space="preserve"> </w:t>
      </w:r>
      <w:r w:rsidRPr="00B2520D">
        <w:rPr>
          <w:b/>
          <w:bCs/>
          <w:color w:val="000000"/>
          <w:spacing w:val="-3"/>
          <w:w w:val="101"/>
          <w:sz w:val="28"/>
          <w:szCs w:val="28"/>
        </w:rPr>
        <w:t>з</w:t>
      </w:r>
      <w:r w:rsidRPr="00B2520D">
        <w:rPr>
          <w:b/>
          <w:bCs/>
          <w:color w:val="000000"/>
          <w:sz w:val="28"/>
          <w:szCs w:val="28"/>
        </w:rPr>
        <w:t>а</w:t>
      </w:r>
      <w:r w:rsidRPr="00B2520D">
        <w:rPr>
          <w:b/>
          <w:bCs/>
          <w:color w:val="000000"/>
          <w:spacing w:val="-2"/>
          <w:sz w:val="28"/>
          <w:szCs w:val="28"/>
        </w:rPr>
        <w:t>н</w:t>
      </w:r>
      <w:r w:rsidRPr="00B2520D">
        <w:rPr>
          <w:b/>
          <w:bCs/>
          <w:color w:val="000000"/>
          <w:spacing w:val="-3"/>
          <w:sz w:val="28"/>
          <w:szCs w:val="28"/>
        </w:rPr>
        <w:t>я</w:t>
      </w:r>
      <w:r w:rsidRPr="00B2520D">
        <w:rPr>
          <w:b/>
          <w:bCs/>
          <w:color w:val="000000"/>
          <w:sz w:val="28"/>
          <w:szCs w:val="28"/>
        </w:rPr>
        <w:t>то</w:t>
      </w:r>
      <w:r w:rsidRPr="00B2520D">
        <w:rPr>
          <w:b/>
          <w:bCs/>
          <w:color w:val="000000"/>
          <w:spacing w:val="-1"/>
          <w:w w:val="101"/>
          <w:sz w:val="28"/>
          <w:szCs w:val="28"/>
        </w:rPr>
        <w:t>с</w:t>
      </w:r>
      <w:r w:rsidRPr="00B2520D">
        <w:rPr>
          <w:b/>
          <w:bCs/>
          <w:color w:val="000000"/>
          <w:spacing w:val="-2"/>
          <w:sz w:val="28"/>
          <w:szCs w:val="28"/>
        </w:rPr>
        <w:t>т</w:t>
      </w:r>
      <w:r w:rsidRPr="00B2520D">
        <w:rPr>
          <w:b/>
          <w:bCs/>
          <w:color w:val="000000"/>
          <w:sz w:val="28"/>
          <w:szCs w:val="28"/>
        </w:rPr>
        <w:t>и</w:t>
      </w:r>
    </w:p>
    <w:p w:rsidR="00B2520D" w:rsidRPr="00B2520D" w:rsidRDefault="00B2520D" w:rsidP="003F6E06">
      <w:pPr>
        <w:pStyle w:val="a5"/>
        <w:spacing w:line="360" w:lineRule="auto"/>
        <w:ind w:left="284" w:right="-18" w:firstLine="0"/>
        <w:rPr>
          <w:color w:val="000000"/>
          <w:sz w:val="28"/>
          <w:szCs w:val="28"/>
        </w:rPr>
      </w:pPr>
      <w:r w:rsidRPr="00B2520D">
        <w:rPr>
          <w:color w:val="000000"/>
          <w:spacing w:val="-1"/>
          <w:sz w:val="28"/>
          <w:szCs w:val="28"/>
        </w:rPr>
        <w:t>1</w:t>
      </w:r>
      <w:r w:rsidRPr="00B2520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Pr="00B2520D">
        <w:rPr>
          <w:color w:val="000000"/>
          <w:spacing w:val="84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Л</w:t>
      </w:r>
      <w:r w:rsidRPr="00B2520D">
        <w:rPr>
          <w:color w:val="000000"/>
          <w:spacing w:val="-3"/>
          <w:sz w:val="28"/>
          <w:szCs w:val="28"/>
        </w:rPr>
        <w:t>у</w:t>
      </w:r>
      <w:r w:rsidRPr="00B2520D">
        <w:rPr>
          <w:color w:val="000000"/>
          <w:spacing w:val="-1"/>
          <w:sz w:val="28"/>
          <w:szCs w:val="28"/>
        </w:rPr>
        <w:t>ч</w:t>
      </w:r>
      <w:r w:rsidRPr="00B2520D">
        <w:rPr>
          <w:color w:val="000000"/>
          <w:spacing w:val="-2"/>
          <w:sz w:val="28"/>
          <w:szCs w:val="28"/>
        </w:rPr>
        <w:t>ш</w:t>
      </w:r>
      <w:r w:rsidRPr="00B2520D">
        <w:rPr>
          <w:color w:val="000000"/>
          <w:spacing w:val="-1"/>
          <w:sz w:val="28"/>
          <w:szCs w:val="28"/>
        </w:rPr>
        <w:t>и</w:t>
      </w:r>
      <w:r w:rsidRPr="00B2520D">
        <w:rPr>
          <w:color w:val="000000"/>
          <w:sz w:val="28"/>
          <w:szCs w:val="28"/>
        </w:rPr>
        <w:t>й</w:t>
      </w:r>
      <w:r w:rsidRPr="00B2520D">
        <w:rPr>
          <w:color w:val="000000"/>
          <w:spacing w:val="84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п</w:t>
      </w:r>
      <w:r w:rsidRPr="00B2520D">
        <w:rPr>
          <w:color w:val="000000"/>
          <w:spacing w:val="-1"/>
          <w:sz w:val="28"/>
          <w:szCs w:val="28"/>
        </w:rPr>
        <w:t>ро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z w:val="28"/>
          <w:szCs w:val="28"/>
        </w:rPr>
        <w:t>кт</w:t>
      </w:r>
      <w:r w:rsidRPr="00B2520D">
        <w:rPr>
          <w:color w:val="000000"/>
          <w:spacing w:val="81"/>
          <w:sz w:val="28"/>
          <w:szCs w:val="28"/>
        </w:rPr>
        <w:t xml:space="preserve"> 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pacing w:val="-1"/>
          <w:sz w:val="28"/>
          <w:szCs w:val="28"/>
        </w:rPr>
        <w:t>оц</w:t>
      </w:r>
      <w:r w:rsidRPr="00B2520D">
        <w:rPr>
          <w:color w:val="000000"/>
          <w:sz w:val="28"/>
          <w:szCs w:val="28"/>
        </w:rPr>
        <w:t>и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pacing w:val="-3"/>
          <w:sz w:val="28"/>
          <w:szCs w:val="28"/>
        </w:rPr>
        <w:t>л</w:t>
      </w:r>
      <w:r w:rsidRPr="00B2520D">
        <w:rPr>
          <w:color w:val="000000"/>
          <w:spacing w:val="-2"/>
          <w:sz w:val="28"/>
          <w:szCs w:val="28"/>
        </w:rPr>
        <w:t>ьн</w:t>
      </w:r>
      <w:r w:rsidRPr="00B2520D">
        <w:rPr>
          <w:color w:val="000000"/>
          <w:spacing w:val="1"/>
          <w:sz w:val="28"/>
          <w:szCs w:val="28"/>
        </w:rPr>
        <w:t>о</w:t>
      </w:r>
      <w:r w:rsidRPr="00B2520D">
        <w:rPr>
          <w:color w:val="000000"/>
          <w:spacing w:val="-1"/>
          <w:sz w:val="28"/>
          <w:szCs w:val="28"/>
        </w:rPr>
        <w:t>г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81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п</w:t>
      </w:r>
      <w:r w:rsidRPr="00B2520D">
        <w:rPr>
          <w:color w:val="000000"/>
          <w:spacing w:val="-1"/>
          <w:sz w:val="28"/>
          <w:szCs w:val="28"/>
        </w:rPr>
        <w:t>р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pacing w:val="-2"/>
          <w:sz w:val="28"/>
          <w:szCs w:val="28"/>
        </w:rPr>
        <w:t>д</w:t>
      </w:r>
      <w:r w:rsidRPr="00B2520D">
        <w:rPr>
          <w:color w:val="000000"/>
          <w:sz w:val="28"/>
          <w:szCs w:val="28"/>
        </w:rPr>
        <w:t>п</w:t>
      </w:r>
      <w:r w:rsidRPr="00B2520D">
        <w:rPr>
          <w:color w:val="000000"/>
          <w:spacing w:val="-1"/>
          <w:sz w:val="28"/>
          <w:szCs w:val="28"/>
        </w:rPr>
        <w:t>рини</w:t>
      </w:r>
      <w:r w:rsidRPr="00B2520D">
        <w:rPr>
          <w:color w:val="000000"/>
          <w:sz w:val="28"/>
          <w:szCs w:val="28"/>
        </w:rPr>
        <w:t>м</w:t>
      </w:r>
      <w:r w:rsidRPr="00B2520D">
        <w:rPr>
          <w:color w:val="000000"/>
          <w:spacing w:val="-1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4"/>
          <w:sz w:val="28"/>
          <w:szCs w:val="28"/>
        </w:rPr>
        <w:t>л</w:t>
      </w:r>
      <w:r w:rsidRPr="00B2520D">
        <w:rPr>
          <w:color w:val="000000"/>
          <w:sz w:val="28"/>
          <w:szCs w:val="28"/>
        </w:rPr>
        <w:t>ь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spacing w:val="-3"/>
          <w:sz w:val="28"/>
          <w:szCs w:val="28"/>
        </w:rPr>
        <w:t>в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pacing w:val="83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в</w:t>
      </w:r>
      <w:r w:rsidRPr="00B2520D">
        <w:rPr>
          <w:color w:val="000000"/>
          <w:spacing w:val="80"/>
          <w:sz w:val="28"/>
          <w:szCs w:val="28"/>
        </w:rPr>
        <w:t xml:space="preserve"> </w:t>
      </w:r>
      <w:r w:rsidRPr="00B2520D">
        <w:rPr>
          <w:color w:val="000000"/>
          <w:w w:val="101"/>
          <w:sz w:val="28"/>
          <w:szCs w:val="28"/>
        </w:rPr>
        <w:t>с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р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pacing w:val="80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об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pacing w:val="-3"/>
          <w:w w:val="101"/>
          <w:sz w:val="28"/>
          <w:szCs w:val="28"/>
        </w:rPr>
        <w:t>с</w:t>
      </w:r>
      <w:r w:rsidRPr="00B2520D">
        <w:rPr>
          <w:color w:val="000000"/>
          <w:spacing w:val="-2"/>
          <w:sz w:val="28"/>
          <w:szCs w:val="28"/>
        </w:rPr>
        <w:t>п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pacing w:val="-2"/>
          <w:sz w:val="28"/>
          <w:szCs w:val="28"/>
        </w:rPr>
        <w:t>ч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ни</w:t>
      </w:r>
      <w:r w:rsidRPr="00B2520D">
        <w:rPr>
          <w:color w:val="000000"/>
          <w:w w:val="101"/>
          <w:sz w:val="28"/>
          <w:szCs w:val="28"/>
        </w:rPr>
        <w:t>я</w:t>
      </w:r>
      <w:r w:rsidRPr="00B2520D">
        <w:rPr>
          <w:color w:val="000000"/>
          <w:sz w:val="28"/>
          <w:szCs w:val="28"/>
        </w:rPr>
        <w:t xml:space="preserve"> з</w:t>
      </w:r>
      <w:r w:rsidRPr="00B2520D">
        <w:rPr>
          <w:color w:val="000000"/>
          <w:spacing w:val="-2"/>
          <w:w w:val="101"/>
          <w:sz w:val="28"/>
          <w:szCs w:val="28"/>
        </w:rPr>
        <w:t>а</w:t>
      </w:r>
      <w:r w:rsidRPr="00B2520D">
        <w:rPr>
          <w:color w:val="000000"/>
          <w:spacing w:val="-1"/>
          <w:sz w:val="28"/>
          <w:szCs w:val="28"/>
        </w:rPr>
        <w:t>н</w:t>
      </w:r>
      <w:r w:rsidRPr="00B2520D">
        <w:rPr>
          <w:color w:val="000000"/>
          <w:w w:val="101"/>
          <w:sz w:val="28"/>
          <w:szCs w:val="28"/>
        </w:rPr>
        <w:t>я</w:t>
      </w:r>
      <w:r w:rsidRPr="00B2520D">
        <w:rPr>
          <w:color w:val="000000"/>
          <w:spacing w:val="-2"/>
          <w:sz w:val="28"/>
          <w:szCs w:val="28"/>
        </w:rPr>
        <w:t>т</w:t>
      </w:r>
      <w:r w:rsidRPr="00B2520D">
        <w:rPr>
          <w:color w:val="000000"/>
          <w:spacing w:val="-1"/>
          <w:sz w:val="28"/>
          <w:szCs w:val="28"/>
        </w:rPr>
        <w:t>о</w:t>
      </w:r>
      <w:r w:rsidRPr="00B2520D">
        <w:rPr>
          <w:color w:val="000000"/>
          <w:w w:val="101"/>
          <w:sz w:val="28"/>
          <w:szCs w:val="28"/>
        </w:rPr>
        <w:t>с</w:t>
      </w:r>
      <w:r w:rsidRPr="00B2520D">
        <w:rPr>
          <w:color w:val="000000"/>
          <w:spacing w:val="-3"/>
          <w:sz w:val="28"/>
          <w:szCs w:val="28"/>
        </w:rPr>
        <w:t>т</w:t>
      </w:r>
      <w:r w:rsidRPr="00B2520D">
        <w:rPr>
          <w:color w:val="000000"/>
          <w:sz w:val="28"/>
          <w:szCs w:val="28"/>
        </w:rPr>
        <w:t>и,</w:t>
      </w:r>
      <w:r w:rsidRPr="00B2520D">
        <w:rPr>
          <w:color w:val="000000"/>
          <w:spacing w:val="-5"/>
          <w:sz w:val="28"/>
          <w:szCs w:val="28"/>
        </w:rPr>
        <w:t xml:space="preserve"> </w:t>
      </w:r>
      <w:r w:rsidRPr="00B2520D">
        <w:rPr>
          <w:color w:val="000000"/>
          <w:spacing w:val="-2"/>
          <w:sz w:val="28"/>
          <w:szCs w:val="28"/>
        </w:rPr>
        <w:t>в</w:t>
      </w:r>
      <w:r w:rsidRPr="00B2520D">
        <w:rPr>
          <w:color w:val="000000"/>
          <w:sz w:val="28"/>
          <w:szCs w:val="28"/>
        </w:rPr>
        <w:t>ов</w:t>
      </w:r>
      <w:r w:rsidRPr="00B2520D">
        <w:rPr>
          <w:color w:val="000000"/>
          <w:spacing w:val="-3"/>
          <w:sz w:val="28"/>
          <w:szCs w:val="28"/>
        </w:rPr>
        <w:t>л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z w:val="28"/>
          <w:szCs w:val="28"/>
        </w:rPr>
        <w:t>ч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pacing w:val="-2"/>
          <w:sz w:val="28"/>
          <w:szCs w:val="28"/>
        </w:rPr>
        <w:t>н</w:t>
      </w:r>
      <w:r w:rsidRPr="00B2520D">
        <w:rPr>
          <w:color w:val="000000"/>
          <w:spacing w:val="-1"/>
          <w:sz w:val="28"/>
          <w:szCs w:val="28"/>
        </w:rPr>
        <w:t>и</w:t>
      </w:r>
      <w:r w:rsidRPr="00B2520D">
        <w:rPr>
          <w:color w:val="000000"/>
          <w:w w:val="101"/>
          <w:sz w:val="28"/>
          <w:szCs w:val="28"/>
        </w:rPr>
        <w:t>я</w:t>
      </w:r>
      <w:r w:rsidRPr="00B2520D">
        <w:rPr>
          <w:color w:val="000000"/>
          <w:spacing w:val="-2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в</w:t>
      </w:r>
      <w:r w:rsidRPr="00B2520D">
        <w:rPr>
          <w:color w:val="000000"/>
          <w:spacing w:val="-3"/>
          <w:sz w:val="28"/>
          <w:szCs w:val="28"/>
        </w:rPr>
        <w:t xml:space="preserve"> 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pacing w:val="-1"/>
          <w:sz w:val="28"/>
          <w:szCs w:val="28"/>
        </w:rPr>
        <w:t>оци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>л</w:t>
      </w:r>
      <w:r w:rsidRPr="00B2520D">
        <w:rPr>
          <w:color w:val="000000"/>
          <w:spacing w:val="-4"/>
          <w:sz w:val="28"/>
          <w:szCs w:val="28"/>
        </w:rPr>
        <w:t>ь</w:t>
      </w:r>
      <w:r w:rsidRPr="00B2520D">
        <w:rPr>
          <w:color w:val="000000"/>
          <w:spacing w:val="-1"/>
          <w:sz w:val="28"/>
          <w:szCs w:val="28"/>
        </w:rPr>
        <w:t>н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-3"/>
          <w:sz w:val="28"/>
          <w:szCs w:val="28"/>
        </w:rPr>
        <w:t xml:space="preserve"> </w:t>
      </w:r>
      <w:r w:rsidRPr="00B2520D">
        <w:rPr>
          <w:color w:val="000000"/>
          <w:spacing w:val="-3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>к</w:t>
      </w:r>
      <w:r w:rsidRPr="00B2520D">
        <w:rPr>
          <w:color w:val="000000"/>
          <w:spacing w:val="-2"/>
          <w:sz w:val="28"/>
          <w:szCs w:val="28"/>
        </w:rPr>
        <w:t>т</w:t>
      </w:r>
      <w:r w:rsidRPr="00B2520D">
        <w:rPr>
          <w:color w:val="000000"/>
          <w:spacing w:val="-1"/>
          <w:sz w:val="28"/>
          <w:szCs w:val="28"/>
        </w:rPr>
        <w:t>и</w:t>
      </w:r>
      <w:r w:rsidRPr="00B2520D">
        <w:rPr>
          <w:color w:val="000000"/>
          <w:sz w:val="28"/>
          <w:szCs w:val="28"/>
        </w:rPr>
        <w:t>вн</w:t>
      </w:r>
      <w:r w:rsidRPr="00B2520D">
        <w:rPr>
          <w:color w:val="000000"/>
          <w:spacing w:val="-2"/>
          <w:sz w:val="28"/>
          <w:szCs w:val="28"/>
        </w:rPr>
        <w:t>у</w:t>
      </w:r>
      <w:r w:rsidRPr="00B2520D">
        <w:rPr>
          <w:color w:val="000000"/>
          <w:sz w:val="28"/>
          <w:szCs w:val="28"/>
        </w:rPr>
        <w:t>ю</w:t>
      </w:r>
      <w:r w:rsidRPr="00B2520D">
        <w:rPr>
          <w:color w:val="000000"/>
          <w:spacing w:val="-5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д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w w:val="101"/>
          <w:sz w:val="28"/>
          <w:szCs w:val="28"/>
        </w:rPr>
        <w:t>я</w:t>
      </w:r>
      <w:r w:rsidRPr="00B2520D">
        <w:rPr>
          <w:color w:val="000000"/>
          <w:spacing w:val="-2"/>
          <w:sz w:val="28"/>
          <w:szCs w:val="28"/>
        </w:rPr>
        <w:t>т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z w:val="28"/>
          <w:szCs w:val="28"/>
        </w:rPr>
        <w:t>л</w:t>
      </w:r>
      <w:r w:rsidRPr="00B2520D">
        <w:rPr>
          <w:color w:val="000000"/>
          <w:spacing w:val="-4"/>
          <w:sz w:val="28"/>
          <w:szCs w:val="28"/>
        </w:rPr>
        <w:t>ь</w:t>
      </w:r>
      <w:r w:rsidRPr="00B2520D">
        <w:rPr>
          <w:color w:val="000000"/>
          <w:spacing w:val="-1"/>
          <w:sz w:val="28"/>
          <w:szCs w:val="28"/>
        </w:rPr>
        <w:t>н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w w:val="101"/>
          <w:sz w:val="28"/>
          <w:szCs w:val="28"/>
        </w:rPr>
        <w:t>с</w:t>
      </w:r>
      <w:r w:rsidRPr="00B2520D">
        <w:rPr>
          <w:color w:val="000000"/>
          <w:spacing w:val="-2"/>
          <w:sz w:val="28"/>
          <w:szCs w:val="28"/>
        </w:rPr>
        <w:t>т</w:t>
      </w:r>
      <w:r w:rsidRPr="00B2520D">
        <w:rPr>
          <w:color w:val="000000"/>
          <w:spacing w:val="-1"/>
          <w:sz w:val="28"/>
          <w:szCs w:val="28"/>
        </w:rPr>
        <w:t>ь</w:t>
      </w:r>
      <w:r w:rsidRPr="00B2520D">
        <w:rPr>
          <w:color w:val="000000"/>
          <w:spacing w:val="-3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лиц,</w:t>
      </w:r>
      <w:r w:rsidRPr="00B2520D">
        <w:rPr>
          <w:color w:val="000000"/>
          <w:spacing w:val="-5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н</w:t>
      </w:r>
      <w:r w:rsidRPr="00B2520D">
        <w:rPr>
          <w:color w:val="000000"/>
          <w:spacing w:val="-3"/>
          <w:sz w:val="28"/>
          <w:szCs w:val="28"/>
        </w:rPr>
        <w:t>у</w:t>
      </w:r>
      <w:r w:rsidRPr="00B2520D">
        <w:rPr>
          <w:color w:val="000000"/>
          <w:spacing w:val="-1"/>
          <w:sz w:val="28"/>
          <w:szCs w:val="28"/>
        </w:rPr>
        <w:t>жд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pacing w:val="-3"/>
          <w:sz w:val="28"/>
          <w:szCs w:val="28"/>
        </w:rPr>
        <w:t>ющ</w:t>
      </w:r>
      <w:r w:rsidRPr="00B2520D">
        <w:rPr>
          <w:color w:val="000000"/>
          <w:spacing w:val="-1"/>
          <w:sz w:val="28"/>
          <w:szCs w:val="28"/>
        </w:rPr>
        <w:t>их</w:t>
      </w:r>
      <w:r w:rsidRPr="00B2520D">
        <w:rPr>
          <w:color w:val="000000"/>
          <w:spacing w:val="-1"/>
          <w:w w:val="101"/>
          <w:sz w:val="28"/>
          <w:szCs w:val="28"/>
        </w:rPr>
        <w:t>с</w:t>
      </w:r>
      <w:r w:rsidRPr="00B2520D">
        <w:rPr>
          <w:color w:val="000000"/>
          <w:w w:val="101"/>
          <w:sz w:val="28"/>
          <w:szCs w:val="28"/>
        </w:rPr>
        <w:t>я</w:t>
      </w:r>
      <w:r w:rsidRPr="00B2520D">
        <w:rPr>
          <w:color w:val="000000"/>
          <w:sz w:val="28"/>
          <w:szCs w:val="28"/>
        </w:rPr>
        <w:t xml:space="preserve"> в 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pacing w:val="-1"/>
          <w:sz w:val="28"/>
          <w:szCs w:val="28"/>
        </w:rPr>
        <w:t>оци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z w:val="28"/>
          <w:szCs w:val="28"/>
        </w:rPr>
        <w:t>л</w:t>
      </w:r>
      <w:r w:rsidRPr="00B2520D">
        <w:rPr>
          <w:color w:val="000000"/>
          <w:spacing w:val="-4"/>
          <w:sz w:val="28"/>
          <w:szCs w:val="28"/>
        </w:rPr>
        <w:t>ь</w:t>
      </w:r>
      <w:r w:rsidRPr="00B2520D">
        <w:rPr>
          <w:color w:val="000000"/>
          <w:spacing w:val="-1"/>
          <w:sz w:val="28"/>
          <w:szCs w:val="28"/>
        </w:rPr>
        <w:t>н</w:t>
      </w:r>
      <w:r w:rsidRPr="00B2520D">
        <w:rPr>
          <w:color w:val="000000"/>
          <w:sz w:val="28"/>
          <w:szCs w:val="28"/>
        </w:rPr>
        <w:t>ом</w:t>
      </w:r>
      <w:r w:rsidRPr="00B2520D">
        <w:rPr>
          <w:color w:val="000000"/>
          <w:spacing w:val="-2"/>
          <w:sz w:val="28"/>
          <w:szCs w:val="28"/>
        </w:rPr>
        <w:t xml:space="preserve"> 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pacing w:val="-1"/>
          <w:sz w:val="28"/>
          <w:szCs w:val="28"/>
        </w:rPr>
        <w:t>опро</w:t>
      </w:r>
      <w:r w:rsidRPr="00B2520D">
        <w:rPr>
          <w:color w:val="000000"/>
          <w:sz w:val="28"/>
          <w:szCs w:val="28"/>
        </w:rPr>
        <w:t>во</w:t>
      </w:r>
      <w:r w:rsidRPr="00B2520D">
        <w:rPr>
          <w:color w:val="000000"/>
          <w:spacing w:val="-2"/>
          <w:sz w:val="28"/>
          <w:szCs w:val="28"/>
        </w:rPr>
        <w:t>ж</w:t>
      </w:r>
      <w:r w:rsidRPr="00B2520D">
        <w:rPr>
          <w:color w:val="000000"/>
          <w:spacing w:val="-1"/>
          <w:sz w:val="28"/>
          <w:szCs w:val="28"/>
        </w:rPr>
        <w:t>д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2"/>
          <w:sz w:val="28"/>
          <w:szCs w:val="28"/>
        </w:rPr>
        <w:t>ни</w:t>
      </w:r>
      <w:r w:rsidRPr="00B2520D">
        <w:rPr>
          <w:color w:val="000000"/>
          <w:sz w:val="28"/>
          <w:szCs w:val="28"/>
        </w:rPr>
        <w:t>и</w:t>
      </w:r>
      <w:r w:rsidR="003F6E06">
        <w:rPr>
          <w:color w:val="000000"/>
          <w:sz w:val="28"/>
          <w:szCs w:val="28"/>
        </w:rPr>
        <w:t>.</w:t>
      </w:r>
    </w:p>
    <w:p w:rsidR="001C4D3E" w:rsidRDefault="00B2520D" w:rsidP="003F6E06">
      <w:pPr>
        <w:pStyle w:val="a5"/>
        <w:spacing w:line="360" w:lineRule="auto"/>
        <w:ind w:left="142" w:right="-61" w:firstLine="0"/>
        <w:rPr>
          <w:sz w:val="28"/>
        </w:rPr>
      </w:pPr>
      <w:r>
        <w:rPr>
          <w:sz w:val="24"/>
          <w:szCs w:val="24"/>
        </w:rPr>
        <w:t xml:space="preserve">7.2. </w:t>
      </w:r>
      <w:r w:rsidRPr="00B2520D">
        <w:rPr>
          <w:color w:val="000000"/>
          <w:spacing w:val="-1"/>
          <w:sz w:val="28"/>
          <w:szCs w:val="28"/>
        </w:rPr>
        <w:t>П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147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pacing w:val="-2"/>
          <w:sz w:val="28"/>
          <w:szCs w:val="28"/>
        </w:rPr>
        <w:t>ш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pacing w:val="-2"/>
          <w:sz w:val="28"/>
          <w:szCs w:val="28"/>
        </w:rPr>
        <w:t>н</w:t>
      </w:r>
      <w:r w:rsidRPr="00B2520D">
        <w:rPr>
          <w:color w:val="000000"/>
          <w:sz w:val="28"/>
          <w:szCs w:val="28"/>
        </w:rPr>
        <w:t>ию</w:t>
      </w:r>
      <w:r w:rsidRPr="00B2520D">
        <w:rPr>
          <w:color w:val="000000"/>
          <w:spacing w:val="148"/>
          <w:sz w:val="28"/>
          <w:szCs w:val="28"/>
        </w:rPr>
        <w:t xml:space="preserve"> </w:t>
      </w:r>
      <w:r w:rsidRPr="00B2520D">
        <w:rPr>
          <w:color w:val="000000"/>
          <w:spacing w:val="-2"/>
          <w:sz w:val="28"/>
          <w:szCs w:val="28"/>
        </w:rPr>
        <w:t>Эк</w:t>
      </w:r>
      <w:r w:rsidRPr="00B2520D">
        <w:rPr>
          <w:color w:val="000000"/>
          <w:spacing w:val="-1"/>
          <w:w w:val="101"/>
          <w:sz w:val="28"/>
          <w:szCs w:val="28"/>
        </w:rPr>
        <w:t>с</w:t>
      </w:r>
      <w:r w:rsidRPr="00B2520D">
        <w:rPr>
          <w:color w:val="000000"/>
          <w:spacing w:val="-1"/>
          <w:sz w:val="28"/>
          <w:szCs w:val="28"/>
        </w:rPr>
        <w:t>п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spacing w:val="-2"/>
          <w:sz w:val="28"/>
          <w:szCs w:val="28"/>
        </w:rPr>
        <w:t>т</w:t>
      </w:r>
      <w:r w:rsidRPr="00B2520D">
        <w:rPr>
          <w:color w:val="000000"/>
          <w:spacing w:val="-1"/>
          <w:sz w:val="28"/>
          <w:szCs w:val="28"/>
        </w:rPr>
        <w:t>но</w:t>
      </w:r>
      <w:r w:rsidRPr="00B2520D">
        <w:rPr>
          <w:color w:val="000000"/>
          <w:sz w:val="28"/>
          <w:szCs w:val="28"/>
        </w:rPr>
        <w:t>й</w:t>
      </w:r>
      <w:r w:rsidRPr="00B2520D">
        <w:rPr>
          <w:color w:val="000000"/>
          <w:spacing w:val="146"/>
          <w:sz w:val="28"/>
          <w:szCs w:val="28"/>
        </w:rPr>
        <w:t xml:space="preserve"> </w:t>
      </w:r>
      <w:r w:rsidRPr="00B2520D">
        <w:rPr>
          <w:color w:val="000000"/>
          <w:spacing w:val="-1"/>
          <w:sz w:val="28"/>
          <w:szCs w:val="28"/>
        </w:rPr>
        <w:t>к</w:t>
      </w:r>
      <w:r w:rsidRPr="00B2520D">
        <w:rPr>
          <w:color w:val="000000"/>
          <w:spacing w:val="1"/>
          <w:sz w:val="28"/>
          <w:szCs w:val="28"/>
        </w:rPr>
        <w:t>о</w:t>
      </w:r>
      <w:r w:rsidRPr="00B2520D">
        <w:rPr>
          <w:color w:val="000000"/>
          <w:spacing w:val="-1"/>
          <w:sz w:val="28"/>
          <w:szCs w:val="28"/>
        </w:rPr>
        <w:t>ми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pacing w:val="-3"/>
          <w:w w:val="101"/>
          <w:sz w:val="28"/>
          <w:szCs w:val="28"/>
        </w:rPr>
        <w:t>с</w:t>
      </w:r>
      <w:r w:rsidRPr="00B2520D">
        <w:rPr>
          <w:color w:val="000000"/>
          <w:spacing w:val="-2"/>
          <w:sz w:val="28"/>
          <w:szCs w:val="28"/>
        </w:rPr>
        <w:t>и</w:t>
      </w:r>
      <w:r w:rsidRPr="00B2520D">
        <w:rPr>
          <w:color w:val="000000"/>
          <w:sz w:val="28"/>
          <w:szCs w:val="28"/>
        </w:rPr>
        <w:t>и</w:t>
      </w:r>
      <w:r w:rsidRPr="00B2520D">
        <w:rPr>
          <w:color w:val="000000"/>
          <w:spacing w:val="147"/>
          <w:sz w:val="28"/>
          <w:szCs w:val="28"/>
        </w:rPr>
        <w:t xml:space="preserve"> </w:t>
      </w:r>
      <w:r w:rsidRPr="00B2520D">
        <w:rPr>
          <w:color w:val="000000"/>
          <w:spacing w:val="-2"/>
          <w:sz w:val="28"/>
          <w:szCs w:val="28"/>
        </w:rPr>
        <w:t>м</w:t>
      </w:r>
      <w:r w:rsidRPr="00B2520D">
        <w:rPr>
          <w:color w:val="000000"/>
          <w:spacing w:val="1"/>
          <w:sz w:val="28"/>
          <w:szCs w:val="28"/>
        </w:rPr>
        <w:t>о</w:t>
      </w:r>
      <w:r w:rsidRPr="00B2520D">
        <w:rPr>
          <w:color w:val="000000"/>
          <w:spacing w:val="-1"/>
          <w:sz w:val="28"/>
          <w:szCs w:val="28"/>
        </w:rPr>
        <w:t>ж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z w:val="28"/>
          <w:szCs w:val="28"/>
        </w:rPr>
        <w:t>т</w:t>
      </w:r>
      <w:r w:rsidRPr="00B2520D">
        <w:rPr>
          <w:color w:val="000000"/>
          <w:spacing w:val="146"/>
          <w:sz w:val="28"/>
          <w:szCs w:val="28"/>
        </w:rPr>
        <w:t xml:space="preserve"> </w:t>
      </w:r>
      <w:r w:rsidRPr="00B2520D">
        <w:rPr>
          <w:color w:val="000000"/>
          <w:spacing w:val="-1"/>
          <w:sz w:val="28"/>
          <w:szCs w:val="28"/>
        </w:rPr>
        <w:t>б</w:t>
      </w:r>
      <w:r w:rsidRPr="00B2520D">
        <w:rPr>
          <w:color w:val="000000"/>
          <w:sz w:val="28"/>
          <w:szCs w:val="28"/>
        </w:rPr>
        <w:t>ыть</w:t>
      </w:r>
      <w:r w:rsidRPr="00B2520D">
        <w:rPr>
          <w:color w:val="000000"/>
          <w:spacing w:val="145"/>
          <w:sz w:val="28"/>
          <w:szCs w:val="28"/>
        </w:rPr>
        <w:t xml:space="preserve"> </w:t>
      </w:r>
      <w:r w:rsidRPr="00B2520D">
        <w:rPr>
          <w:color w:val="000000"/>
          <w:spacing w:val="-1"/>
          <w:sz w:val="28"/>
          <w:szCs w:val="28"/>
        </w:rPr>
        <w:t>п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spacing w:val="-1"/>
          <w:sz w:val="28"/>
          <w:szCs w:val="28"/>
        </w:rPr>
        <w:t>ин</w:t>
      </w:r>
      <w:r w:rsidRPr="00B2520D">
        <w:rPr>
          <w:color w:val="000000"/>
          <w:w w:val="101"/>
          <w:sz w:val="28"/>
          <w:szCs w:val="28"/>
        </w:rPr>
        <w:t>я</w:t>
      </w:r>
      <w:r w:rsidRPr="00B2520D">
        <w:rPr>
          <w:color w:val="000000"/>
          <w:spacing w:val="-2"/>
          <w:sz w:val="28"/>
          <w:szCs w:val="28"/>
        </w:rPr>
        <w:t>т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146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pacing w:val="-2"/>
          <w:sz w:val="28"/>
          <w:szCs w:val="28"/>
        </w:rPr>
        <w:t>ш</w:t>
      </w:r>
      <w:r w:rsidRPr="00B2520D">
        <w:rPr>
          <w:color w:val="000000"/>
          <w:spacing w:val="-2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ни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pacing w:val="145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 xml:space="preserve">об </w:t>
      </w:r>
      <w:r w:rsidRPr="00B2520D"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 w:rsidRPr="00B2520D">
        <w:rPr>
          <w:color w:val="000000"/>
          <w:sz w:val="28"/>
          <w:szCs w:val="28"/>
        </w:rPr>
        <w:t>р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pacing w:val="-2"/>
          <w:sz w:val="28"/>
          <w:szCs w:val="28"/>
        </w:rPr>
        <w:t>ж</w:t>
      </w:r>
      <w:r w:rsidRPr="00B2520D">
        <w:rPr>
          <w:color w:val="000000"/>
          <w:spacing w:val="-1"/>
          <w:sz w:val="28"/>
          <w:szCs w:val="28"/>
        </w:rPr>
        <w:t>д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ни</w:t>
      </w:r>
      <w:r w:rsidRPr="00B2520D">
        <w:rPr>
          <w:color w:val="000000"/>
          <w:sz w:val="28"/>
          <w:szCs w:val="28"/>
        </w:rPr>
        <w:t>и</w:t>
      </w:r>
      <w:r w:rsidRPr="00B2520D">
        <w:rPr>
          <w:color w:val="000000"/>
          <w:spacing w:val="-2"/>
          <w:sz w:val="28"/>
          <w:szCs w:val="28"/>
        </w:rPr>
        <w:t xml:space="preserve"> </w:t>
      </w:r>
      <w:r w:rsidRPr="00B2520D">
        <w:rPr>
          <w:color w:val="000000"/>
          <w:spacing w:val="-1"/>
          <w:sz w:val="28"/>
          <w:szCs w:val="28"/>
        </w:rPr>
        <w:t>доп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-3"/>
          <w:sz w:val="28"/>
          <w:szCs w:val="28"/>
        </w:rPr>
        <w:t>л</w:t>
      </w:r>
      <w:r w:rsidRPr="00B2520D">
        <w:rPr>
          <w:color w:val="000000"/>
          <w:spacing w:val="-1"/>
          <w:sz w:val="28"/>
          <w:szCs w:val="28"/>
        </w:rPr>
        <w:t>н</w:t>
      </w:r>
      <w:r w:rsidRPr="00B2520D">
        <w:rPr>
          <w:color w:val="000000"/>
          <w:sz w:val="28"/>
          <w:szCs w:val="28"/>
        </w:rPr>
        <w:t>и</w:t>
      </w:r>
      <w:r w:rsidRPr="00B2520D">
        <w:rPr>
          <w:color w:val="000000"/>
          <w:spacing w:val="-2"/>
          <w:sz w:val="28"/>
          <w:szCs w:val="28"/>
        </w:rPr>
        <w:t>т</w:t>
      </w:r>
      <w:r w:rsidRPr="00B2520D">
        <w:rPr>
          <w:color w:val="000000"/>
          <w:w w:val="101"/>
          <w:sz w:val="28"/>
          <w:szCs w:val="28"/>
        </w:rPr>
        <w:t>е</w:t>
      </w:r>
      <w:r w:rsidRPr="00B2520D">
        <w:rPr>
          <w:color w:val="000000"/>
          <w:sz w:val="28"/>
          <w:szCs w:val="28"/>
        </w:rPr>
        <w:t>л</w:t>
      </w:r>
      <w:r w:rsidRPr="00B2520D">
        <w:rPr>
          <w:color w:val="000000"/>
          <w:spacing w:val="-3"/>
          <w:sz w:val="28"/>
          <w:szCs w:val="28"/>
        </w:rPr>
        <w:t>ь</w:t>
      </w:r>
      <w:r w:rsidRPr="00B2520D">
        <w:rPr>
          <w:color w:val="000000"/>
          <w:spacing w:val="-1"/>
          <w:sz w:val="28"/>
          <w:szCs w:val="28"/>
        </w:rPr>
        <w:t>ны</w:t>
      </w:r>
      <w:r w:rsidRPr="00B2520D">
        <w:rPr>
          <w:color w:val="000000"/>
          <w:sz w:val="28"/>
          <w:szCs w:val="28"/>
        </w:rPr>
        <w:t>х</w:t>
      </w:r>
      <w:r w:rsidRPr="00B2520D">
        <w:rPr>
          <w:color w:val="000000"/>
          <w:spacing w:val="-3"/>
          <w:sz w:val="28"/>
          <w:szCs w:val="28"/>
        </w:rPr>
        <w:t xml:space="preserve"> </w:t>
      </w:r>
      <w:r w:rsidRPr="00B2520D">
        <w:rPr>
          <w:color w:val="000000"/>
          <w:sz w:val="28"/>
          <w:szCs w:val="28"/>
        </w:rPr>
        <w:t>и</w:t>
      </w:r>
      <w:r w:rsidRPr="00B2520D">
        <w:rPr>
          <w:color w:val="000000"/>
          <w:spacing w:val="-2"/>
          <w:sz w:val="28"/>
          <w:szCs w:val="28"/>
        </w:rPr>
        <w:t xml:space="preserve"> </w:t>
      </w:r>
      <w:r w:rsidRPr="00B2520D">
        <w:rPr>
          <w:color w:val="000000"/>
          <w:spacing w:val="-2"/>
          <w:w w:val="101"/>
          <w:sz w:val="28"/>
          <w:szCs w:val="28"/>
        </w:rPr>
        <w:t>с</w:t>
      </w:r>
      <w:r w:rsidRPr="00B2520D">
        <w:rPr>
          <w:color w:val="000000"/>
          <w:sz w:val="28"/>
          <w:szCs w:val="28"/>
        </w:rPr>
        <w:t>п</w:t>
      </w:r>
      <w:r w:rsidRPr="00B2520D">
        <w:rPr>
          <w:color w:val="000000"/>
          <w:spacing w:val="-1"/>
          <w:w w:val="101"/>
          <w:sz w:val="28"/>
          <w:szCs w:val="28"/>
        </w:rPr>
        <w:t>е</w:t>
      </w:r>
      <w:r w:rsidRPr="00B2520D">
        <w:rPr>
          <w:color w:val="000000"/>
          <w:spacing w:val="-1"/>
          <w:sz w:val="28"/>
          <w:szCs w:val="28"/>
        </w:rPr>
        <w:t>ци</w:t>
      </w:r>
      <w:r w:rsidRPr="00B2520D">
        <w:rPr>
          <w:color w:val="000000"/>
          <w:w w:val="101"/>
          <w:sz w:val="28"/>
          <w:szCs w:val="28"/>
        </w:rPr>
        <w:t>а</w:t>
      </w:r>
      <w:r w:rsidRPr="00B2520D">
        <w:rPr>
          <w:color w:val="000000"/>
          <w:spacing w:val="-4"/>
          <w:sz w:val="28"/>
          <w:szCs w:val="28"/>
        </w:rPr>
        <w:t>л</w:t>
      </w:r>
      <w:r w:rsidRPr="00B2520D">
        <w:rPr>
          <w:color w:val="000000"/>
          <w:spacing w:val="-1"/>
          <w:sz w:val="28"/>
          <w:szCs w:val="28"/>
        </w:rPr>
        <w:t>ьны</w:t>
      </w:r>
      <w:r w:rsidRPr="00B2520D">
        <w:rPr>
          <w:color w:val="000000"/>
          <w:sz w:val="28"/>
          <w:szCs w:val="28"/>
        </w:rPr>
        <w:t>х</w:t>
      </w:r>
      <w:r w:rsidRPr="00B2520D">
        <w:rPr>
          <w:color w:val="000000"/>
          <w:spacing w:val="-3"/>
          <w:sz w:val="28"/>
          <w:szCs w:val="28"/>
        </w:rPr>
        <w:t xml:space="preserve"> </w:t>
      </w:r>
      <w:r w:rsidRPr="00B2520D">
        <w:rPr>
          <w:color w:val="000000"/>
          <w:spacing w:val="-1"/>
          <w:sz w:val="28"/>
          <w:szCs w:val="28"/>
        </w:rPr>
        <w:t>н</w:t>
      </w:r>
      <w:r w:rsidRPr="00B2520D">
        <w:rPr>
          <w:color w:val="000000"/>
          <w:sz w:val="28"/>
          <w:szCs w:val="28"/>
        </w:rPr>
        <w:t>о</w:t>
      </w:r>
      <w:r w:rsidRPr="00B2520D">
        <w:rPr>
          <w:color w:val="000000"/>
          <w:spacing w:val="-2"/>
          <w:sz w:val="28"/>
          <w:szCs w:val="28"/>
        </w:rPr>
        <w:t>м</w:t>
      </w:r>
      <w:r w:rsidRPr="00B2520D">
        <w:rPr>
          <w:color w:val="000000"/>
          <w:spacing w:val="-1"/>
          <w:sz w:val="28"/>
          <w:szCs w:val="28"/>
        </w:rPr>
        <w:t>ин</w:t>
      </w:r>
      <w:r w:rsidRPr="00B2520D">
        <w:rPr>
          <w:color w:val="000000"/>
          <w:spacing w:val="-1"/>
          <w:w w:val="101"/>
          <w:sz w:val="28"/>
          <w:szCs w:val="28"/>
        </w:rPr>
        <w:t>а</w:t>
      </w:r>
      <w:r w:rsidRPr="00B2520D">
        <w:rPr>
          <w:color w:val="000000"/>
          <w:spacing w:val="-1"/>
          <w:sz w:val="28"/>
          <w:szCs w:val="28"/>
        </w:rPr>
        <w:t>ци</w:t>
      </w:r>
      <w:r w:rsidRPr="00B2520D">
        <w:rPr>
          <w:color w:val="000000"/>
          <w:sz w:val="28"/>
          <w:szCs w:val="28"/>
        </w:rPr>
        <w:t>й.</w:t>
      </w:r>
      <w:r w:rsidR="003F6E06">
        <w:rPr>
          <w:color w:val="000000"/>
          <w:sz w:val="28"/>
          <w:szCs w:val="28"/>
        </w:rPr>
        <w:t xml:space="preserve"> </w:t>
      </w:r>
      <w:r w:rsidR="003F6E06">
        <w:rPr>
          <w:sz w:val="28"/>
        </w:rPr>
        <w:t>Участник Конкурса</w:t>
      </w:r>
      <w:r w:rsidR="001C4D3E">
        <w:rPr>
          <w:sz w:val="28"/>
        </w:rPr>
        <w:t xml:space="preserve"> может принят</w:t>
      </w:r>
      <w:r w:rsidR="003F6E06">
        <w:rPr>
          <w:sz w:val="28"/>
        </w:rPr>
        <w:t>ь участие в Региональном этапе К</w:t>
      </w:r>
      <w:r w:rsidR="001C4D3E">
        <w:rPr>
          <w:sz w:val="28"/>
        </w:rPr>
        <w:t>онкурса только в одной</w:t>
      </w:r>
      <w:r w:rsidR="001C4D3E">
        <w:rPr>
          <w:spacing w:val="12"/>
          <w:sz w:val="28"/>
        </w:rPr>
        <w:t xml:space="preserve"> </w:t>
      </w:r>
      <w:r w:rsidR="001C4D3E">
        <w:rPr>
          <w:sz w:val="28"/>
        </w:rPr>
        <w:t>номинаций.</w:t>
      </w:r>
    </w:p>
    <w:p w:rsidR="00B2520D" w:rsidRDefault="00B2520D" w:rsidP="000C493C">
      <w:pPr>
        <w:pStyle w:val="a3"/>
        <w:spacing w:before="1" w:line="360" w:lineRule="auto"/>
        <w:jc w:val="both"/>
      </w:pPr>
    </w:p>
    <w:p w:rsidR="001C4D3E" w:rsidRDefault="00B82179" w:rsidP="003F6E06">
      <w:pPr>
        <w:pStyle w:val="3"/>
        <w:numPr>
          <w:ilvl w:val="1"/>
          <w:numId w:val="11"/>
        </w:numPr>
        <w:tabs>
          <w:tab w:val="left" w:pos="1144"/>
        </w:tabs>
        <w:spacing w:line="360" w:lineRule="auto"/>
        <w:ind w:left="1143"/>
        <w:jc w:val="center"/>
      </w:pPr>
      <w:bookmarkStart w:id="7" w:name="_bookmark17"/>
      <w:bookmarkEnd w:id="7"/>
      <w:r>
        <w:t>Экспертная группа</w:t>
      </w:r>
      <w:r w:rsidR="001C4D3E">
        <w:t xml:space="preserve"> Регионального этапа</w:t>
      </w:r>
      <w:r w:rsidR="001C4D3E">
        <w:rPr>
          <w:spacing w:val="26"/>
        </w:rPr>
        <w:t xml:space="preserve"> </w:t>
      </w:r>
      <w:r w:rsidR="001C4D3E">
        <w:t>конкурса</w:t>
      </w:r>
    </w:p>
    <w:p w:rsidR="001C4D3E" w:rsidRDefault="001C4D3E" w:rsidP="000C493C">
      <w:pPr>
        <w:pStyle w:val="a3"/>
        <w:spacing w:before="5" w:line="360" w:lineRule="auto"/>
        <w:jc w:val="both"/>
        <w:rPr>
          <w:b/>
          <w:sz w:val="27"/>
        </w:rPr>
      </w:pPr>
    </w:p>
    <w:p w:rsidR="005721E3" w:rsidRDefault="005721E3" w:rsidP="005721E3">
      <w:pPr>
        <w:pStyle w:val="a5"/>
        <w:numPr>
          <w:ilvl w:val="1"/>
          <w:numId w:val="3"/>
        </w:numPr>
        <w:tabs>
          <w:tab w:val="left" w:pos="738"/>
        </w:tabs>
        <w:spacing w:before="1" w:line="360" w:lineRule="auto"/>
        <w:ind w:right="365" w:firstLine="0"/>
        <w:rPr>
          <w:sz w:val="28"/>
        </w:rPr>
      </w:pPr>
      <w:bookmarkStart w:id="8" w:name="_bookmark18"/>
      <w:bookmarkEnd w:id="8"/>
      <w:r>
        <w:rPr>
          <w:sz w:val="28"/>
        </w:rPr>
        <w:t>Экспертная группа Регионального этапа конкурса формируется из числа экспертов в области п</w:t>
      </w:r>
      <w:bookmarkStart w:id="9" w:name="_GoBack"/>
      <w:bookmarkEnd w:id="9"/>
      <w:r>
        <w:rPr>
          <w:sz w:val="28"/>
        </w:rPr>
        <w:t>редпринимательства и развития бизнеса, представителей</w:t>
      </w:r>
      <w:r>
        <w:rPr>
          <w:spacing w:val="50"/>
          <w:sz w:val="28"/>
        </w:rPr>
        <w:t xml:space="preserve"> </w:t>
      </w:r>
      <w:r w:rsidRPr="00F722CC">
        <w:rPr>
          <w:sz w:val="28"/>
        </w:rPr>
        <w:t>органов исполнительной власти</w:t>
      </w:r>
      <w:r>
        <w:rPr>
          <w:spacing w:val="50"/>
          <w:sz w:val="28"/>
        </w:rPr>
        <w:t xml:space="preserve"> </w:t>
      </w:r>
      <w:r w:rsidRPr="001A2A74">
        <w:rPr>
          <w:sz w:val="28"/>
        </w:rPr>
        <w:t>Ханты-Мансийского автономного округа – Югры</w:t>
      </w:r>
      <w:r>
        <w:rPr>
          <w:sz w:val="28"/>
        </w:rPr>
        <w:t>,</w:t>
      </w:r>
      <w:r w:rsidRPr="00F722CC">
        <w:rPr>
          <w:sz w:val="28"/>
        </w:rPr>
        <w:t xml:space="preserve"> </w:t>
      </w:r>
      <w:r w:rsidRPr="001A2A74">
        <w:rPr>
          <w:sz w:val="28"/>
        </w:rPr>
        <w:t>Общественности</w:t>
      </w:r>
      <w:r>
        <w:rPr>
          <w:sz w:val="28"/>
        </w:rPr>
        <w:t xml:space="preserve"> и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Организатора.</w:t>
      </w:r>
    </w:p>
    <w:p w:rsidR="005721E3" w:rsidRPr="00F722CC" w:rsidRDefault="005721E3" w:rsidP="005721E3">
      <w:pPr>
        <w:pStyle w:val="a5"/>
        <w:numPr>
          <w:ilvl w:val="1"/>
          <w:numId w:val="3"/>
        </w:numPr>
        <w:tabs>
          <w:tab w:val="left" w:pos="142"/>
        </w:tabs>
        <w:spacing w:before="1" w:line="360" w:lineRule="auto"/>
        <w:ind w:left="142" w:hanging="20"/>
        <w:rPr>
          <w:sz w:val="28"/>
        </w:rPr>
      </w:pPr>
      <w:r>
        <w:rPr>
          <w:sz w:val="28"/>
        </w:rPr>
        <w:t>Функцией Экспертной группы является</w:t>
      </w:r>
      <w:r w:rsidRPr="00F722CC">
        <w:rPr>
          <w:sz w:val="28"/>
        </w:rPr>
        <w:t xml:space="preserve"> определение п</w:t>
      </w:r>
      <w:r>
        <w:rPr>
          <w:sz w:val="28"/>
        </w:rPr>
        <w:t xml:space="preserve">обедителей </w:t>
      </w:r>
      <w:r w:rsidRPr="00F722CC">
        <w:rPr>
          <w:sz w:val="28"/>
        </w:rPr>
        <w:t>Регионального этапа Конкурса в каждой из номинаций.</w:t>
      </w:r>
    </w:p>
    <w:p w:rsidR="005721E3" w:rsidRDefault="005721E3" w:rsidP="005721E3">
      <w:pPr>
        <w:pStyle w:val="a5"/>
        <w:numPr>
          <w:ilvl w:val="1"/>
          <w:numId w:val="3"/>
        </w:numPr>
        <w:tabs>
          <w:tab w:val="left" w:pos="652"/>
        </w:tabs>
        <w:spacing w:line="360" w:lineRule="auto"/>
        <w:ind w:right="369" w:firstLine="0"/>
        <w:rPr>
          <w:sz w:val="28"/>
        </w:rPr>
      </w:pPr>
      <w:r>
        <w:rPr>
          <w:sz w:val="28"/>
        </w:rPr>
        <w:t xml:space="preserve">Минимальное количество членов Экспертной группы - 5 человек. </w:t>
      </w:r>
    </w:p>
    <w:p w:rsidR="005721E3" w:rsidRDefault="005721E3" w:rsidP="005721E3">
      <w:pPr>
        <w:pStyle w:val="a5"/>
        <w:numPr>
          <w:ilvl w:val="1"/>
          <w:numId w:val="2"/>
        </w:numPr>
        <w:tabs>
          <w:tab w:val="left" w:pos="738"/>
        </w:tabs>
        <w:spacing w:line="360" w:lineRule="auto"/>
        <w:ind w:right="381" w:firstLine="0"/>
        <w:rPr>
          <w:sz w:val="28"/>
        </w:rPr>
      </w:pPr>
      <w:r>
        <w:rPr>
          <w:sz w:val="28"/>
        </w:rPr>
        <w:t>Члены Экспертной группы осуществляют свою работу на безвозмездной основе.</w:t>
      </w:r>
    </w:p>
    <w:p w:rsidR="005721E3" w:rsidRDefault="005721E3" w:rsidP="005721E3">
      <w:pPr>
        <w:pStyle w:val="a5"/>
        <w:numPr>
          <w:ilvl w:val="1"/>
          <w:numId w:val="2"/>
        </w:numPr>
        <w:tabs>
          <w:tab w:val="left" w:pos="688"/>
        </w:tabs>
        <w:spacing w:line="360" w:lineRule="auto"/>
        <w:ind w:right="365" w:firstLine="0"/>
        <w:rPr>
          <w:sz w:val="28"/>
        </w:rPr>
      </w:pPr>
      <w:r>
        <w:rPr>
          <w:sz w:val="28"/>
        </w:rPr>
        <w:t xml:space="preserve">Членами Экспертной группы в соответствии с критериями оценки </w:t>
      </w:r>
      <w:r>
        <w:rPr>
          <w:spacing w:val="3"/>
          <w:sz w:val="28"/>
        </w:rPr>
        <w:lastRenderedPageBreak/>
        <w:t>проекта (</w:t>
      </w:r>
      <w:r>
        <w:rPr>
          <w:sz w:val="28"/>
        </w:rPr>
        <w:t xml:space="preserve">приложение 1 к настоящему Положению) из числа </w:t>
      </w:r>
      <w:r w:rsidR="00B2520D">
        <w:rPr>
          <w:sz w:val="28"/>
        </w:rPr>
        <w:t xml:space="preserve">участников Конкурсов </w:t>
      </w:r>
      <w:r>
        <w:rPr>
          <w:sz w:val="28"/>
        </w:rPr>
        <w:t>определяются победители Регионального этапа конкурса в каждой из</w:t>
      </w:r>
      <w:r>
        <w:rPr>
          <w:spacing w:val="7"/>
          <w:sz w:val="28"/>
        </w:rPr>
        <w:t xml:space="preserve"> </w:t>
      </w:r>
      <w:r>
        <w:rPr>
          <w:sz w:val="28"/>
        </w:rPr>
        <w:t>номинаций.</w:t>
      </w:r>
    </w:p>
    <w:p w:rsidR="005721E3" w:rsidRDefault="005721E3" w:rsidP="005721E3">
      <w:pPr>
        <w:pStyle w:val="a5"/>
        <w:numPr>
          <w:ilvl w:val="1"/>
          <w:numId w:val="2"/>
        </w:numPr>
        <w:tabs>
          <w:tab w:val="left" w:pos="669"/>
        </w:tabs>
        <w:spacing w:line="360" w:lineRule="auto"/>
        <w:ind w:right="367" w:firstLine="0"/>
        <w:rPr>
          <w:sz w:val="28"/>
        </w:rPr>
      </w:pPr>
      <w:r>
        <w:rPr>
          <w:sz w:val="28"/>
        </w:rPr>
        <w:t>Организатор готовит рекомендации победителям Регионального этапа конкурса для участия в Федеральном этапе Всероссийского конкурса проектов в области социального предпринимательства «</w:t>
      </w:r>
      <w:r>
        <w:rPr>
          <w:spacing w:val="2"/>
          <w:sz w:val="28"/>
        </w:rPr>
        <w:t>Лучший социальный</w:t>
      </w:r>
      <w:r>
        <w:rPr>
          <w:sz w:val="28"/>
        </w:rPr>
        <w:t xml:space="preserve"> проект</w:t>
      </w:r>
      <w:r>
        <w:rPr>
          <w:spacing w:val="5"/>
          <w:sz w:val="28"/>
        </w:rPr>
        <w:t xml:space="preserve"> </w:t>
      </w:r>
      <w:r>
        <w:rPr>
          <w:spacing w:val="2"/>
          <w:sz w:val="28"/>
        </w:rPr>
        <w:t>года».</w:t>
      </w:r>
    </w:p>
    <w:p w:rsidR="002633A9" w:rsidRDefault="002633A9" w:rsidP="00CB0137">
      <w:pPr>
        <w:pStyle w:val="3"/>
        <w:tabs>
          <w:tab w:val="left" w:pos="561"/>
        </w:tabs>
        <w:spacing w:line="360" w:lineRule="auto"/>
        <w:ind w:left="0" w:firstLine="0"/>
        <w:jc w:val="both"/>
      </w:pPr>
    </w:p>
    <w:p w:rsidR="001C4D3E" w:rsidRDefault="001C4D3E" w:rsidP="00CB0137">
      <w:pPr>
        <w:pStyle w:val="3"/>
        <w:numPr>
          <w:ilvl w:val="1"/>
          <w:numId w:val="11"/>
        </w:numPr>
        <w:tabs>
          <w:tab w:val="left" w:pos="561"/>
        </w:tabs>
        <w:spacing w:line="360" w:lineRule="auto"/>
        <w:ind w:left="560"/>
        <w:jc w:val="center"/>
      </w:pPr>
      <w:r>
        <w:t>Порядок оценки конкурсных заявок Регионального этапа</w:t>
      </w:r>
      <w:r>
        <w:rPr>
          <w:spacing w:val="45"/>
        </w:rPr>
        <w:t xml:space="preserve"> </w:t>
      </w:r>
      <w:r>
        <w:t>конкурса</w:t>
      </w: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640"/>
        </w:tabs>
        <w:spacing w:before="67" w:line="360" w:lineRule="auto"/>
        <w:ind w:right="367" w:firstLine="0"/>
      </w:pPr>
      <w:r>
        <w:rPr>
          <w:sz w:val="28"/>
        </w:rPr>
        <w:t xml:space="preserve">Каждый член </w:t>
      </w:r>
      <w:r w:rsidR="0030254C">
        <w:rPr>
          <w:sz w:val="28"/>
        </w:rPr>
        <w:t>Экспертной группы</w:t>
      </w:r>
      <w:r>
        <w:rPr>
          <w:sz w:val="28"/>
        </w:rPr>
        <w:t xml:space="preserve"> оценивает конкурсные заявки, поступившие на</w:t>
      </w:r>
      <w:r w:rsidRPr="0030254C">
        <w:rPr>
          <w:spacing w:val="14"/>
          <w:sz w:val="28"/>
        </w:rPr>
        <w:t xml:space="preserve"> </w:t>
      </w:r>
      <w:r>
        <w:rPr>
          <w:sz w:val="28"/>
        </w:rPr>
        <w:t>Региональный</w:t>
      </w:r>
      <w:r w:rsidRPr="0030254C">
        <w:rPr>
          <w:spacing w:val="15"/>
          <w:sz w:val="28"/>
        </w:rPr>
        <w:t xml:space="preserve"> </w:t>
      </w:r>
      <w:r>
        <w:rPr>
          <w:sz w:val="28"/>
        </w:rPr>
        <w:t>этап</w:t>
      </w:r>
      <w:r w:rsidRPr="0030254C">
        <w:rPr>
          <w:spacing w:val="15"/>
          <w:sz w:val="28"/>
        </w:rPr>
        <w:t xml:space="preserve"> </w:t>
      </w:r>
      <w:r w:rsidR="009F5922">
        <w:rPr>
          <w:sz w:val="28"/>
        </w:rPr>
        <w:t>К</w:t>
      </w:r>
      <w:r>
        <w:rPr>
          <w:sz w:val="28"/>
        </w:rPr>
        <w:t>онкурса,</w:t>
      </w:r>
      <w:r w:rsidRPr="0030254C">
        <w:rPr>
          <w:spacing w:val="13"/>
          <w:sz w:val="28"/>
        </w:rPr>
        <w:t xml:space="preserve"> </w:t>
      </w:r>
      <w:r>
        <w:rPr>
          <w:sz w:val="28"/>
        </w:rPr>
        <w:t>присваивает</w:t>
      </w:r>
      <w:r w:rsidRPr="0030254C">
        <w:rPr>
          <w:spacing w:val="13"/>
          <w:sz w:val="28"/>
        </w:rPr>
        <w:t xml:space="preserve"> </w:t>
      </w:r>
      <w:r>
        <w:rPr>
          <w:sz w:val="28"/>
        </w:rPr>
        <w:t>и</w:t>
      </w:r>
      <w:r w:rsidRPr="0030254C">
        <w:rPr>
          <w:spacing w:val="12"/>
          <w:sz w:val="28"/>
        </w:rPr>
        <w:t xml:space="preserve"> </w:t>
      </w:r>
      <w:r>
        <w:rPr>
          <w:sz w:val="28"/>
        </w:rPr>
        <w:t>отражает</w:t>
      </w:r>
      <w:r w:rsidRPr="0030254C">
        <w:rPr>
          <w:spacing w:val="13"/>
          <w:sz w:val="28"/>
        </w:rPr>
        <w:t xml:space="preserve"> </w:t>
      </w:r>
      <w:r>
        <w:rPr>
          <w:sz w:val="28"/>
        </w:rPr>
        <w:t>баллы</w:t>
      </w:r>
      <w:r w:rsidRPr="0030254C">
        <w:rPr>
          <w:spacing w:val="16"/>
          <w:sz w:val="28"/>
        </w:rPr>
        <w:t xml:space="preserve"> </w:t>
      </w:r>
      <w:r w:rsidR="0030254C">
        <w:rPr>
          <w:sz w:val="28"/>
        </w:rPr>
        <w:t>в дистанционном формате через единую информационную систему в соответствии с критериями оценки социальных проектов</w:t>
      </w:r>
      <w:r w:rsidRPr="0030254C">
        <w:rPr>
          <w:sz w:val="28"/>
        </w:rPr>
        <w:t xml:space="preserve"> </w:t>
      </w:r>
      <w:r w:rsidR="0030254C">
        <w:rPr>
          <w:spacing w:val="3"/>
          <w:sz w:val="28"/>
        </w:rPr>
        <w:t>(</w:t>
      </w:r>
      <w:r w:rsidR="0030254C">
        <w:rPr>
          <w:sz w:val="28"/>
        </w:rPr>
        <w:t xml:space="preserve">приложение 1 к настоящему Положению) </w:t>
      </w:r>
      <w:r w:rsidRPr="0030254C">
        <w:rPr>
          <w:sz w:val="28"/>
        </w:rPr>
        <w:t>и определяет победителей Регионального этапа конкурса в каждой номинации.</w:t>
      </w: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722"/>
        </w:tabs>
        <w:spacing w:before="1" w:line="360" w:lineRule="auto"/>
        <w:ind w:right="380" w:firstLine="0"/>
        <w:rPr>
          <w:sz w:val="28"/>
        </w:rPr>
      </w:pPr>
      <w:r>
        <w:rPr>
          <w:sz w:val="28"/>
        </w:rPr>
        <w:t xml:space="preserve">По каждому проекту итоговая оценка определяется по количеству баллов, рассчитанному как среднее арифметическое оценок, поставленных всеми членами </w:t>
      </w:r>
      <w:r w:rsidR="009F5922">
        <w:rPr>
          <w:sz w:val="28"/>
        </w:rPr>
        <w:t>Экспертной группы</w:t>
      </w:r>
      <w:r>
        <w:rPr>
          <w:sz w:val="28"/>
        </w:rPr>
        <w:t>, принявшими участие в</w:t>
      </w:r>
      <w:r>
        <w:rPr>
          <w:spacing w:val="27"/>
          <w:sz w:val="28"/>
        </w:rPr>
        <w:t xml:space="preserve"> </w:t>
      </w:r>
      <w:r>
        <w:rPr>
          <w:sz w:val="28"/>
        </w:rPr>
        <w:t>оценке.</w:t>
      </w: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892"/>
        </w:tabs>
        <w:spacing w:before="2" w:line="360" w:lineRule="auto"/>
        <w:ind w:right="374" w:firstLine="0"/>
        <w:rPr>
          <w:sz w:val="28"/>
        </w:rPr>
      </w:pPr>
      <w:r>
        <w:rPr>
          <w:sz w:val="28"/>
        </w:rPr>
        <w:t>Любая</w:t>
      </w:r>
      <w:r w:rsidR="00136980">
        <w:rPr>
          <w:sz w:val="28"/>
        </w:rPr>
        <w:t xml:space="preserve"> номинация Регионального этапа К</w:t>
      </w:r>
      <w:r>
        <w:rPr>
          <w:sz w:val="28"/>
        </w:rPr>
        <w:t xml:space="preserve">онкурса считается состоявшейся, если </w:t>
      </w:r>
      <w:r w:rsidR="000C493C">
        <w:rPr>
          <w:sz w:val="28"/>
        </w:rPr>
        <w:t>Организатор</w:t>
      </w:r>
      <w:r>
        <w:rPr>
          <w:sz w:val="28"/>
        </w:rPr>
        <w:t xml:space="preserve"> сочтет возможным представить в такой номинации как минимум одного заявителя. Номинации, на которые не поступили конкурсные заявки, соответствующие требованиям настоящего Положения, считаются несостоявшимися, и победители в них не выбираются.</w:t>
      </w: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628"/>
        </w:tabs>
        <w:spacing w:line="360" w:lineRule="auto"/>
        <w:ind w:right="365" w:firstLine="0"/>
        <w:rPr>
          <w:sz w:val="28"/>
        </w:rPr>
      </w:pPr>
      <w:r>
        <w:rPr>
          <w:sz w:val="28"/>
        </w:rPr>
        <w:t xml:space="preserve">В каждой номинации определяются победители, и им присуждается </w:t>
      </w:r>
      <w:r>
        <w:rPr>
          <w:spacing w:val="5"/>
          <w:sz w:val="28"/>
        </w:rPr>
        <w:t xml:space="preserve">1-е, </w:t>
      </w:r>
      <w:r>
        <w:rPr>
          <w:sz w:val="28"/>
        </w:rPr>
        <w:t xml:space="preserve">2-е или </w:t>
      </w:r>
      <w:r>
        <w:rPr>
          <w:spacing w:val="2"/>
          <w:sz w:val="28"/>
        </w:rPr>
        <w:t>3-е</w:t>
      </w:r>
      <w:r>
        <w:rPr>
          <w:spacing w:val="8"/>
          <w:sz w:val="28"/>
        </w:rPr>
        <w:t xml:space="preserve"> </w:t>
      </w:r>
      <w:r>
        <w:rPr>
          <w:sz w:val="28"/>
        </w:rPr>
        <w:t>место.</w:t>
      </w: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664"/>
        </w:tabs>
        <w:spacing w:line="360" w:lineRule="auto"/>
        <w:ind w:right="372" w:firstLine="0"/>
        <w:rPr>
          <w:sz w:val="28"/>
        </w:rPr>
      </w:pPr>
      <w:r>
        <w:rPr>
          <w:sz w:val="28"/>
        </w:rPr>
        <w:t xml:space="preserve">Победители в каждой номинации определяются членами </w:t>
      </w:r>
      <w:r w:rsidR="000C493C">
        <w:rPr>
          <w:sz w:val="28"/>
        </w:rPr>
        <w:t xml:space="preserve">Экспертной группы </w:t>
      </w:r>
      <w:r w:rsidR="002633A9">
        <w:rPr>
          <w:sz w:val="28"/>
        </w:rPr>
        <w:t>из</w:t>
      </w:r>
      <w:r>
        <w:rPr>
          <w:sz w:val="28"/>
        </w:rPr>
        <w:t xml:space="preserve"> числа </w:t>
      </w:r>
      <w:r w:rsidR="00B2520D">
        <w:rPr>
          <w:sz w:val="28"/>
        </w:rPr>
        <w:t>участников Конкурса</w:t>
      </w:r>
      <w:r>
        <w:rPr>
          <w:sz w:val="28"/>
        </w:rPr>
        <w:t xml:space="preserve">, имеющих наибольшее количество баллов. </w:t>
      </w: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736"/>
        </w:tabs>
        <w:spacing w:line="360" w:lineRule="auto"/>
        <w:ind w:right="382" w:firstLine="0"/>
        <w:rPr>
          <w:sz w:val="28"/>
        </w:rPr>
      </w:pPr>
      <w:r>
        <w:rPr>
          <w:sz w:val="28"/>
        </w:rPr>
        <w:t xml:space="preserve">Итоговые результаты Регионального этапа конкурса утверждаются </w:t>
      </w:r>
      <w:r w:rsidR="00BF4D72">
        <w:rPr>
          <w:sz w:val="28"/>
        </w:rPr>
        <w:t>Экспертной группой</w:t>
      </w:r>
      <w:r>
        <w:rPr>
          <w:sz w:val="28"/>
        </w:rPr>
        <w:t>.</w:t>
      </w:r>
    </w:p>
    <w:p w:rsidR="009F3F01" w:rsidRDefault="009F3F01" w:rsidP="000C493C">
      <w:pPr>
        <w:pStyle w:val="a3"/>
        <w:spacing w:before="4" w:line="360" w:lineRule="auto"/>
        <w:jc w:val="both"/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1763"/>
        </w:tabs>
        <w:spacing w:line="360" w:lineRule="auto"/>
        <w:ind w:left="1762" w:hanging="428"/>
        <w:jc w:val="both"/>
      </w:pPr>
      <w:bookmarkStart w:id="10" w:name="_bookmark19"/>
      <w:bookmarkEnd w:id="10"/>
      <w:r>
        <w:t>Подведение итогов Регионального этапа</w:t>
      </w:r>
      <w:r>
        <w:rPr>
          <w:spacing w:val="20"/>
        </w:rPr>
        <w:t xml:space="preserve"> </w:t>
      </w:r>
      <w:r>
        <w:t>конкурса</w:t>
      </w:r>
    </w:p>
    <w:p w:rsidR="001C4D3E" w:rsidRDefault="001C4D3E" w:rsidP="000C493C">
      <w:pPr>
        <w:pStyle w:val="a5"/>
        <w:numPr>
          <w:ilvl w:val="1"/>
          <w:numId w:val="1"/>
        </w:numPr>
        <w:tabs>
          <w:tab w:val="left" w:pos="879"/>
        </w:tabs>
        <w:spacing w:line="360" w:lineRule="auto"/>
        <w:ind w:right="374" w:firstLine="0"/>
        <w:rPr>
          <w:sz w:val="28"/>
        </w:rPr>
      </w:pPr>
      <w:r>
        <w:rPr>
          <w:sz w:val="28"/>
        </w:rPr>
        <w:t xml:space="preserve">Результаты работы </w:t>
      </w:r>
      <w:r w:rsidR="000C493C">
        <w:rPr>
          <w:sz w:val="28"/>
        </w:rPr>
        <w:t>Экспертной группы</w:t>
      </w:r>
      <w:r>
        <w:rPr>
          <w:sz w:val="28"/>
        </w:rPr>
        <w:t xml:space="preserve"> оформляются </w:t>
      </w:r>
      <w:r w:rsidR="009F3F01">
        <w:rPr>
          <w:sz w:val="28"/>
        </w:rPr>
        <w:t xml:space="preserve">Организатором </w:t>
      </w:r>
      <w:r>
        <w:rPr>
          <w:sz w:val="28"/>
        </w:rPr>
        <w:t xml:space="preserve">в виде протокола, который подписывается всеми членами </w:t>
      </w:r>
      <w:r w:rsidR="000C493C">
        <w:rPr>
          <w:sz w:val="28"/>
        </w:rPr>
        <w:t>Экспертной группы</w:t>
      </w:r>
      <w:r>
        <w:rPr>
          <w:sz w:val="28"/>
        </w:rPr>
        <w:t xml:space="preserve"> в течение 3 рабочих дней, следующих за днем рассмотрения конкурсных заявок и определения победителей Регионального этапа</w:t>
      </w:r>
      <w:r>
        <w:rPr>
          <w:spacing w:val="13"/>
          <w:sz w:val="28"/>
        </w:rPr>
        <w:t xml:space="preserve"> </w:t>
      </w:r>
      <w:r>
        <w:rPr>
          <w:sz w:val="28"/>
        </w:rPr>
        <w:t>конкурса.</w:t>
      </w:r>
    </w:p>
    <w:p w:rsidR="001C4D3E" w:rsidRDefault="001C4D3E" w:rsidP="000C493C">
      <w:pPr>
        <w:pStyle w:val="a5"/>
        <w:numPr>
          <w:ilvl w:val="1"/>
          <w:numId w:val="1"/>
        </w:numPr>
        <w:tabs>
          <w:tab w:val="left" w:pos="765"/>
        </w:tabs>
        <w:spacing w:line="360" w:lineRule="auto"/>
        <w:ind w:left="764" w:hanging="642"/>
        <w:rPr>
          <w:sz w:val="28"/>
        </w:rPr>
      </w:pPr>
      <w:r>
        <w:rPr>
          <w:sz w:val="28"/>
        </w:rPr>
        <w:t>В протоколе отражается следующая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информация:</w:t>
      </w:r>
    </w:p>
    <w:p w:rsidR="001C4D3E" w:rsidRDefault="001C4D3E" w:rsidP="000C493C">
      <w:pPr>
        <w:pStyle w:val="a5"/>
        <w:numPr>
          <w:ilvl w:val="2"/>
          <w:numId w:val="1"/>
        </w:numPr>
        <w:tabs>
          <w:tab w:val="left" w:pos="841"/>
          <w:tab w:val="left" w:pos="842"/>
        </w:tabs>
        <w:spacing w:line="360" w:lineRule="auto"/>
        <w:rPr>
          <w:sz w:val="28"/>
        </w:rPr>
      </w:pPr>
      <w:r>
        <w:rPr>
          <w:sz w:val="28"/>
        </w:rPr>
        <w:t>наименования номинаций Регионального этапа</w:t>
      </w:r>
      <w:r>
        <w:rPr>
          <w:spacing w:val="21"/>
          <w:sz w:val="28"/>
        </w:rPr>
        <w:t xml:space="preserve"> </w:t>
      </w:r>
      <w:r>
        <w:rPr>
          <w:sz w:val="28"/>
        </w:rPr>
        <w:t>конкурса;</w:t>
      </w:r>
    </w:p>
    <w:p w:rsidR="001C4D3E" w:rsidRDefault="001C4D3E" w:rsidP="000C493C">
      <w:pPr>
        <w:pStyle w:val="a5"/>
        <w:numPr>
          <w:ilvl w:val="2"/>
          <w:numId w:val="1"/>
        </w:numPr>
        <w:tabs>
          <w:tab w:val="left" w:pos="841"/>
          <w:tab w:val="left" w:pos="842"/>
        </w:tabs>
        <w:spacing w:line="360" w:lineRule="auto"/>
        <w:ind w:right="379"/>
        <w:rPr>
          <w:sz w:val="28"/>
        </w:rPr>
      </w:pPr>
      <w:r>
        <w:rPr>
          <w:sz w:val="28"/>
        </w:rPr>
        <w:t xml:space="preserve">перечень </w:t>
      </w:r>
      <w:r w:rsidR="00B2520D">
        <w:rPr>
          <w:sz w:val="28"/>
        </w:rPr>
        <w:t>участников Конкурса</w:t>
      </w:r>
      <w:r>
        <w:rPr>
          <w:sz w:val="28"/>
        </w:rPr>
        <w:t xml:space="preserve"> в каждой номинации с указанием набранных ими баллов;</w:t>
      </w:r>
    </w:p>
    <w:p w:rsidR="001C4D3E" w:rsidRDefault="001C4D3E" w:rsidP="000C493C">
      <w:pPr>
        <w:pStyle w:val="a5"/>
        <w:numPr>
          <w:ilvl w:val="2"/>
          <w:numId w:val="1"/>
        </w:numPr>
        <w:tabs>
          <w:tab w:val="left" w:pos="841"/>
          <w:tab w:val="left" w:pos="842"/>
        </w:tabs>
        <w:spacing w:before="1" w:line="360" w:lineRule="auto"/>
        <w:rPr>
          <w:sz w:val="28"/>
        </w:rPr>
      </w:pPr>
      <w:r>
        <w:rPr>
          <w:sz w:val="28"/>
        </w:rPr>
        <w:t>имя победителей в каждой</w:t>
      </w:r>
      <w:r>
        <w:rPr>
          <w:spacing w:val="15"/>
          <w:sz w:val="28"/>
        </w:rPr>
        <w:t xml:space="preserve"> </w:t>
      </w:r>
      <w:r>
        <w:rPr>
          <w:sz w:val="28"/>
        </w:rPr>
        <w:t>номинации.</w:t>
      </w:r>
    </w:p>
    <w:p w:rsidR="001C4D3E" w:rsidRDefault="001C4D3E" w:rsidP="000C493C">
      <w:pPr>
        <w:pStyle w:val="a5"/>
        <w:numPr>
          <w:ilvl w:val="1"/>
          <w:numId w:val="1"/>
        </w:numPr>
        <w:tabs>
          <w:tab w:val="left" w:pos="913"/>
        </w:tabs>
        <w:spacing w:line="360" w:lineRule="auto"/>
        <w:ind w:right="382" w:firstLine="0"/>
        <w:rPr>
          <w:sz w:val="28"/>
        </w:rPr>
      </w:pPr>
      <w:r>
        <w:rPr>
          <w:sz w:val="28"/>
        </w:rPr>
        <w:t xml:space="preserve">Члены </w:t>
      </w:r>
      <w:r w:rsidR="000C493C">
        <w:rPr>
          <w:sz w:val="28"/>
        </w:rPr>
        <w:t>Экспертной группы</w:t>
      </w:r>
      <w:r>
        <w:rPr>
          <w:sz w:val="28"/>
        </w:rPr>
        <w:t xml:space="preserve"> обязаны строго придерживаться принципов конфиденциальности и неразглашения в отношении информации о заявителях.</w:t>
      </w:r>
    </w:p>
    <w:p w:rsidR="001C4D3E" w:rsidRDefault="001C4D3E" w:rsidP="000C493C">
      <w:pPr>
        <w:pStyle w:val="a5"/>
        <w:numPr>
          <w:ilvl w:val="1"/>
          <w:numId w:val="1"/>
        </w:numPr>
        <w:tabs>
          <w:tab w:val="left" w:pos="766"/>
        </w:tabs>
        <w:spacing w:line="360" w:lineRule="auto"/>
        <w:ind w:left="765" w:hanging="643"/>
        <w:rPr>
          <w:sz w:val="28"/>
        </w:rPr>
      </w:pPr>
      <w:r>
        <w:rPr>
          <w:sz w:val="28"/>
        </w:rPr>
        <w:t xml:space="preserve">Информация </w:t>
      </w:r>
      <w:r w:rsidR="00B2520D">
        <w:rPr>
          <w:sz w:val="28"/>
        </w:rPr>
        <w:t>об участниках Конкурса</w:t>
      </w:r>
      <w:r>
        <w:rPr>
          <w:sz w:val="28"/>
        </w:rPr>
        <w:t>, содержащаяся в конкурсных</w:t>
      </w:r>
      <w:r>
        <w:rPr>
          <w:spacing w:val="37"/>
          <w:sz w:val="28"/>
        </w:rPr>
        <w:t xml:space="preserve"> </w:t>
      </w:r>
      <w:r>
        <w:rPr>
          <w:sz w:val="28"/>
        </w:rPr>
        <w:t>заявках:</w:t>
      </w:r>
    </w:p>
    <w:p w:rsidR="000C493C" w:rsidRDefault="001C4D3E" w:rsidP="000C493C">
      <w:pPr>
        <w:pStyle w:val="a5"/>
        <w:numPr>
          <w:ilvl w:val="2"/>
          <w:numId w:val="1"/>
        </w:numPr>
        <w:tabs>
          <w:tab w:val="left" w:pos="851"/>
        </w:tabs>
        <w:spacing w:line="360" w:lineRule="auto"/>
        <w:ind w:right="380"/>
        <w:rPr>
          <w:sz w:val="28"/>
        </w:rPr>
      </w:pPr>
      <w:r>
        <w:rPr>
          <w:sz w:val="28"/>
        </w:rPr>
        <w:t xml:space="preserve">является конфиденциальной (за исключением случаев, когда такая информация являлась общедоступной на момент получения ее </w:t>
      </w:r>
      <w:r w:rsidR="000C493C">
        <w:rPr>
          <w:sz w:val="28"/>
        </w:rPr>
        <w:t>Экспертной группой</w:t>
      </w:r>
      <w:r>
        <w:rPr>
          <w:sz w:val="28"/>
        </w:rPr>
        <w:t>);</w:t>
      </w:r>
    </w:p>
    <w:p w:rsidR="002633A9" w:rsidRPr="000C493C" w:rsidRDefault="000C493C" w:rsidP="000C493C">
      <w:pPr>
        <w:pStyle w:val="a5"/>
        <w:numPr>
          <w:ilvl w:val="2"/>
          <w:numId w:val="1"/>
        </w:numPr>
        <w:tabs>
          <w:tab w:val="left" w:pos="851"/>
        </w:tabs>
        <w:spacing w:line="360" w:lineRule="auto"/>
        <w:ind w:right="380"/>
        <w:rPr>
          <w:sz w:val="28"/>
        </w:rPr>
      </w:pPr>
      <w:r>
        <w:rPr>
          <w:sz w:val="28"/>
        </w:rPr>
        <w:t xml:space="preserve"> используется для оценки заявителей членами</w:t>
      </w:r>
      <w:r>
        <w:rPr>
          <w:sz w:val="28"/>
        </w:rPr>
        <w:tab/>
      </w:r>
      <w:r w:rsidR="00437E56">
        <w:rPr>
          <w:sz w:val="28"/>
        </w:rPr>
        <w:t xml:space="preserve"> </w:t>
      </w:r>
      <w:r>
        <w:rPr>
          <w:sz w:val="28"/>
        </w:rPr>
        <w:t xml:space="preserve">Экспертной группы </w:t>
      </w:r>
      <w:r w:rsidR="001C4D3E" w:rsidRPr="000C493C">
        <w:rPr>
          <w:sz w:val="28"/>
        </w:rPr>
        <w:t>и пу</w:t>
      </w:r>
      <w:r w:rsidR="00437E56">
        <w:rPr>
          <w:sz w:val="28"/>
        </w:rPr>
        <w:t>бликации</w:t>
      </w:r>
      <w:r w:rsidR="00437E56">
        <w:rPr>
          <w:sz w:val="28"/>
        </w:rPr>
        <w:tab/>
        <w:t xml:space="preserve">информации </w:t>
      </w:r>
      <w:r w:rsidR="001C4D3E" w:rsidRPr="000C493C">
        <w:rPr>
          <w:sz w:val="28"/>
        </w:rPr>
        <w:t>о</w:t>
      </w:r>
      <w:r w:rsidR="00437E56">
        <w:rPr>
          <w:sz w:val="28"/>
        </w:rPr>
        <w:t xml:space="preserve"> результатах регионального </w:t>
      </w:r>
      <w:r w:rsidR="002633A9" w:rsidRPr="000C493C">
        <w:rPr>
          <w:sz w:val="28"/>
        </w:rPr>
        <w:t>эта</w:t>
      </w:r>
      <w:r>
        <w:rPr>
          <w:sz w:val="28"/>
        </w:rPr>
        <w:t>па</w:t>
      </w:r>
      <w:r w:rsidR="002633A9" w:rsidRPr="000C493C">
        <w:rPr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z w:val="28"/>
        </w:rPr>
        <w:tab/>
        <w:t xml:space="preserve">конкурса «Лучший социальный проект </w:t>
      </w:r>
      <w:r w:rsidR="00437E56">
        <w:rPr>
          <w:sz w:val="28"/>
        </w:rPr>
        <w:t xml:space="preserve">года» </w:t>
      </w:r>
      <w:r w:rsidR="002633A9" w:rsidRPr="000C493C">
        <w:rPr>
          <w:sz w:val="28"/>
        </w:rPr>
        <w:t>в</w:t>
      </w:r>
      <w:r w:rsidR="002633A9" w:rsidRPr="000C493C">
        <w:rPr>
          <w:sz w:val="28"/>
        </w:rPr>
        <w:tab/>
        <w:t>информационно-телекоммуникационной сети "Интернет";</w:t>
      </w:r>
    </w:p>
    <w:p w:rsidR="002633A9" w:rsidRDefault="002633A9" w:rsidP="000C493C">
      <w:pPr>
        <w:pStyle w:val="a5"/>
        <w:numPr>
          <w:ilvl w:val="2"/>
          <w:numId w:val="1"/>
        </w:numPr>
        <w:tabs>
          <w:tab w:val="left" w:pos="841"/>
          <w:tab w:val="left" w:pos="842"/>
        </w:tabs>
        <w:spacing w:line="360" w:lineRule="auto"/>
        <w:ind w:right="382"/>
        <w:rPr>
          <w:sz w:val="28"/>
        </w:rPr>
      </w:pPr>
      <w:r>
        <w:rPr>
          <w:sz w:val="28"/>
        </w:rPr>
        <w:t xml:space="preserve">не подлежит разглашению или использованию в любых иных </w:t>
      </w:r>
      <w:r w:rsidR="000C493C">
        <w:rPr>
          <w:sz w:val="28"/>
        </w:rPr>
        <w:t>целях без</w:t>
      </w:r>
      <w:r>
        <w:rPr>
          <w:sz w:val="28"/>
        </w:rPr>
        <w:t xml:space="preserve"> письменного согласия заявителей и</w:t>
      </w:r>
      <w:r>
        <w:rPr>
          <w:spacing w:val="22"/>
          <w:sz w:val="28"/>
        </w:rPr>
        <w:t xml:space="preserve"> </w:t>
      </w:r>
      <w:r>
        <w:rPr>
          <w:sz w:val="28"/>
        </w:rPr>
        <w:t>Оргкомитета.</w:t>
      </w:r>
    </w:p>
    <w:p w:rsidR="002633A9" w:rsidRPr="009F3F01" w:rsidRDefault="002633A9" w:rsidP="000C493C">
      <w:pPr>
        <w:pStyle w:val="a5"/>
        <w:numPr>
          <w:ilvl w:val="1"/>
          <w:numId w:val="1"/>
        </w:numPr>
        <w:tabs>
          <w:tab w:val="left" w:pos="836"/>
        </w:tabs>
        <w:spacing w:line="360" w:lineRule="auto"/>
        <w:ind w:right="367" w:firstLine="0"/>
        <w:rPr>
          <w:sz w:val="28"/>
        </w:rPr>
        <w:sectPr w:rsidR="002633A9" w:rsidRPr="009F3F01" w:rsidSect="000C493C">
          <w:footerReference w:type="default" r:id="rId9"/>
          <w:pgSz w:w="11910" w:h="16840"/>
          <w:pgMar w:top="1040" w:right="480" w:bottom="709" w:left="1580" w:header="720" w:footer="720" w:gutter="0"/>
          <w:cols w:space="720"/>
        </w:sectPr>
      </w:pPr>
      <w:r>
        <w:rPr>
          <w:sz w:val="28"/>
        </w:rPr>
        <w:t xml:space="preserve">Победители Регионального этапа конкурса получают рекомендации Организатора об участии во Всероссийском этапе конкурса «Лучший социальный проект </w:t>
      </w:r>
      <w:r>
        <w:rPr>
          <w:spacing w:val="2"/>
          <w:sz w:val="28"/>
        </w:rPr>
        <w:t xml:space="preserve">года», </w:t>
      </w:r>
      <w:r>
        <w:rPr>
          <w:sz w:val="28"/>
        </w:rPr>
        <w:t>дающие право принимать участие в</w:t>
      </w:r>
      <w:r>
        <w:rPr>
          <w:spacing w:val="37"/>
          <w:sz w:val="28"/>
        </w:rPr>
        <w:t xml:space="preserve"> </w:t>
      </w:r>
      <w:r>
        <w:rPr>
          <w:sz w:val="28"/>
        </w:rPr>
        <w:t>нем.</w:t>
      </w:r>
    </w:p>
    <w:p w:rsidR="009F3F01" w:rsidRDefault="00CB0137" w:rsidP="009F3F01">
      <w:pPr>
        <w:spacing w:before="72" w:line="242" w:lineRule="auto"/>
        <w:jc w:val="right"/>
        <w:rPr>
          <w:b/>
          <w:sz w:val="28"/>
        </w:rPr>
      </w:pPr>
      <w:r>
        <w:rPr>
          <w:b/>
          <w:sz w:val="28"/>
        </w:rPr>
        <w:lastRenderedPageBreak/>
        <w:t>П</w:t>
      </w:r>
      <w:r>
        <w:rPr>
          <w:b/>
        </w:rPr>
        <w:t xml:space="preserve">РИЛОЖЕНИЕ </w:t>
      </w:r>
      <w:r>
        <w:rPr>
          <w:b/>
          <w:sz w:val="28"/>
        </w:rPr>
        <w:t xml:space="preserve">№ 1 </w:t>
      </w:r>
    </w:p>
    <w:p w:rsidR="00CB0137" w:rsidRDefault="00CB0137" w:rsidP="009F3F01">
      <w:pPr>
        <w:spacing w:before="72" w:line="242" w:lineRule="auto"/>
        <w:rPr>
          <w:b/>
        </w:rPr>
      </w:pPr>
      <w:r>
        <w:rPr>
          <w:b/>
          <w:sz w:val="28"/>
        </w:rPr>
        <w:t>К</w:t>
      </w:r>
      <w:r>
        <w:rPr>
          <w:b/>
        </w:rPr>
        <w:t>РИТЕРИИ ОЦЕНКИ СОЦИАЛЬНЫХ ПРОЕКТОВ</w:t>
      </w:r>
    </w:p>
    <w:p w:rsidR="00CB0137" w:rsidRDefault="00CB0137" w:rsidP="00CB0137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012"/>
        <w:gridCol w:w="1246"/>
        <w:gridCol w:w="3056"/>
        <w:gridCol w:w="1314"/>
        <w:gridCol w:w="1297"/>
      </w:tblGrid>
      <w:tr w:rsidR="00CB0137" w:rsidTr="00B2520D">
        <w:trPr>
          <w:trHeight w:val="551"/>
        </w:trPr>
        <w:tc>
          <w:tcPr>
            <w:tcW w:w="619" w:type="dxa"/>
          </w:tcPr>
          <w:p w:rsidR="00CB0137" w:rsidRDefault="00CB0137" w:rsidP="00B2520D">
            <w:pPr>
              <w:pStyle w:val="TableParagraph"/>
              <w:spacing w:line="276" w:lineRule="exact"/>
              <w:ind w:left="139" w:right="10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12" w:type="dxa"/>
          </w:tcPr>
          <w:p w:rsidR="00CB0137" w:rsidRDefault="00CB0137" w:rsidP="00B2520D">
            <w:pPr>
              <w:pStyle w:val="TableParagraph"/>
              <w:spacing w:line="276" w:lineRule="exact"/>
              <w:ind w:left="489" w:right="38" w:hanging="2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  <w:tc>
          <w:tcPr>
            <w:tcW w:w="1246" w:type="dxa"/>
          </w:tcPr>
          <w:p w:rsidR="00CB0137" w:rsidRDefault="00CB0137" w:rsidP="00B2520D">
            <w:pPr>
              <w:pStyle w:val="TableParagraph"/>
              <w:spacing w:line="276" w:lineRule="exact"/>
              <w:ind w:left="107" w:firstLine="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  <w:tc>
          <w:tcPr>
            <w:tcW w:w="3056" w:type="dxa"/>
          </w:tcPr>
          <w:p w:rsidR="00CB0137" w:rsidRDefault="00CB0137" w:rsidP="00B2520D">
            <w:pPr>
              <w:pStyle w:val="TableParagraph"/>
              <w:spacing w:before="135"/>
              <w:ind w:left="3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76" w:lineRule="exact"/>
              <w:ind w:left="140" w:firstLine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76" w:lineRule="exact"/>
              <w:ind w:left="130" w:firstLine="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</w:tr>
      <w:tr w:rsidR="00CB0137" w:rsidTr="00B2520D">
        <w:trPr>
          <w:trHeight w:val="301"/>
        </w:trPr>
        <w:tc>
          <w:tcPr>
            <w:tcW w:w="619" w:type="dxa"/>
            <w:vMerge w:val="restart"/>
          </w:tcPr>
          <w:p w:rsidR="00CB0137" w:rsidRDefault="00CB0137" w:rsidP="00B2520D">
            <w:pPr>
              <w:pStyle w:val="TableParagraph"/>
              <w:ind w:left="0"/>
            </w:pPr>
          </w:p>
        </w:tc>
        <w:tc>
          <w:tcPr>
            <w:tcW w:w="2012" w:type="dxa"/>
            <w:vMerge w:val="restart"/>
          </w:tcPr>
          <w:p w:rsidR="00CB0137" w:rsidRDefault="00CB0137" w:rsidP="00B2520D">
            <w:pPr>
              <w:pStyle w:val="TableParagraph"/>
              <w:ind w:left="105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246" w:type="dxa"/>
            <w:vMerge w:val="restart"/>
          </w:tcPr>
          <w:p w:rsidR="00CB0137" w:rsidRDefault="00CB0137" w:rsidP="00B2520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3056" w:type="dxa"/>
            <w:vMerge w:val="restart"/>
          </w:tcPr>
          <w:p w:rsidR="00CB0137" w:rsidRDefault="00CB0137" w:rsidP="00CB0137">
            <w:pPr>
              <w:pStyle w:val="TableParagraph"/>
              <w:numPr>
                <w:ilvl w:val="0"/>
                <w:numId w:val="17"/>
              </w:numPr>
              <w:tabs>
                <w:tab w:val="left" w:pos="812"/>
                <w:tab w:val="left" w:pos="813"/>
              </w:tabs>
              <w:ind w:right="99" w:hanging="176"/>
              <w:rPr>
                <w:sz w:val="24"/>
              </w:rPr>
            </w:pPr>
            <w:proofErr w:type="spellStart"/>
            <w:r>
              <w:rPr>
                <w:sz w:val="24"/>
              </w:rPr>
              <w:t>Обоснованность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актуальности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</w:t>
            </w:r>
            <w:proofErr w:type="spellEnd"/>
          </w:p>
          <w:p w:rsidR="00CB0137" w:rsidRPr="00CB0137" w:rsidRDefault="00CB0137" w:rsidP="00CB0137">
            <w:pPr>
              <w:pStyle w:val="TableParagraph"/>
              <w:numPr>
                <w:ilvl w:val="0"/>
                <w:numId w:val="17"/>
              </w:numPr>
              <w:tabs>
                <w:tab w:val="left" w:pos="812"/>
                <w:tab w:val="left" w:pos="813"/>
              </w:tabs>
              <w:spacing w:line="270" w:lineRule="atLeast"/>
              <w:ind w:right="98" w:hanging="176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Предоставление результатов мониторинга актуальной региональной ситуации с выявленными проблемами</w:t>
            </w: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B0137" w:rsidTr="00B2520D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B2520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B0137" w:rsidTr="00B2520D">
        <w:trPr>
          <w:trHeight w:val="359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0137" w:rsidTr="00B2520D">
        <w:trPr>
          <w:trHeight w:val="599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ind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0137" w:rsidTr="00B2520D">
        <w:trPr>
          <w:trHeight w:val="354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B0137" w:rsidTr="00B2520D">
        <w:trPr>
          <w:trHeight w:val="431"/>
        </w:trPr>
        <w:tc>
          <w:tcPr>
            <w:tcW w:w="619" w:type="dxa"/>
            <w:vMerge w:val="restart"/>
          </w:tcPr>
          <w:p w:rsidR="00CB0137" w:rsidRDefault="00CB0137" w:rsidP="00B2520D">
            <w:pPr>
              <w:pStyle w:val="TableParagraph"/>
              <w:ind w:left="0"/>
            </w:pPr>
          </w:p>
        </w:tc>
        <w:tc>
          <w:tcPr>
            <w:tcW w:w="2012" w:type="dxa"/>
            <w:vMerge w:val="restart"/>
          </w:tcPr>
          <w:p w:rsidR="00CB0137" w:rsidRDefault="00CB0137" w:rsidP="00B2520D">
            <w:pPr>
              <w:pStyle w:val="TableParagraph"/>
              <w:ind w:left="105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Целевая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246" w:type="dxa"/>
            <w:vMerge w:val="restart"/>
          </w:tcPr>
          <w:p w:rsidR="00CB0137" w:rsidRDefault="00CB0137" w:rsidP="00B252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3056" w:type="dxa"/>
            <w:vMerge w:val="restart"/>
          </w:tcPr>
          <w:p w:rsidR="00CB0137" w:rsidRPr="00CB0137" w:rsidRDefault="00CB0137" w:rsidP="00CB0137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</w:tabs>
              <w:ind w:right="93" w:hanging="176"/>
              <w:jc w:val="both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Соответствие целей проекта приоритетным направлениям социально- экономического развития региона</w:t>
            </w:r>
          </w:p>
          <w:p w:rsidR="00CB0137" w:rsidRPr="00CB0137" w:rsidRDefault="00CB0137" w:rsidP="00CB0137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  <w:tab w:val="left" w:pos="813"/>
                <w:tab w:val="left" w:pos="1694"/>
              </w:tabs>
              <w:ind w:right="99" w:hanging="176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Направленность целей и задач проекта на решение</w:t>
            </w:r>
            <w:r w:rsidRPr="00CB0137">
              <w:rPr>
                <w:sz w:val="24"/>
                <w:lang w:val="ru-RU"/>
              </w:rPr>
              <w:tab/>
            </w:r>
            <w:r w:rsidRPr="00CB0137">
              <w:rPr>
                <w:spacing w:val="-2"/>
                <w:sz w:val="24"/>
                <w:lang w:val="ru-RU"/>
              </w:rPr>
              <w:t xml:space="preserve">выявленных </w:t>
            </w:r>
            <w:r w:rsidRPr="00CB0137">
              <w:rPr>
                <w:sz w:val="24"/>
                <w:lang w:val="ru-RU"/>
              </w:rPr>
              <w:t>проблем</w:t>
            </w:r>
          </w:p>
          <w:p w:rsidR="00CB0137" w:rsidRPr="00CB0137" w:rsidRDefault="00CB0137" w:rsidP="00CB0137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  <w:tab w:val="left" w:pos="813"/>
                <w:tab w:val="left" w:pos="1779"/>
              </w:tabs>
              <w:ind w:right="99" w:hanging="176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Предоставление анализа</w:t>
            </w:r>
            <w:r w:rsidRPr="00CB0137">
              <w:rPr>
                <w:sz w:val="24"/>
                <w:lang w:val="ru-RU"/>
              </w:rPr>
              <w:tab/>
            </w:r>
            <w:r w:rsidRPr="00CB0137">
              <w:rPr>
                <w:spacing w:val="-2"/>
                <w:sz w:val="24"/>
                <w:lang w:val="ru-RU"/>
              </w:rPr>
              <w:t xml:space="preserve">возможных </w:t>
            </w:r>
            <w:r w:rsidRPr="00CB0137">
              <w:rPr>
                <w:sz w:val="24"/>
                <w:lang w:val="ru-RU"/>
              </w:rPr>
              <w:t>рисков и</w:t>
            </w:r>
            <w:r w:rsidRPr="00CB0137">
              <w:rPr>
                <w:spacing w:val="9"/>
                <w:sz w:val="24"/>
                <w:lang w:val="ru-RU"/>
              </w:rPr>
              <w:t xml:space="preserve"> </w:t>
            </w:r>
            <w:r w:rsidRPr="00CB0137">
              <w:rPr>
                <w:sz w:val="24"/>
                <w:lang w:val="ru-RU"/>
              </w:rPr>
              <w:t>обоснованность</w:t>
            </w:r>
          </w:p>
          <w:p w:rsidR="00CB0137" w:rsidRDefault="00CB0137" w:rsidP="00B2520D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преодоления</w:t>
            </w:r>
            <w:proofErr w:type="spellEnd"/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B0137" w:rsidTr="00B2520D">
        <w:trPr>
          <w:trHeight w:val="810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B0137" w:rsidTr="00B2520D">
        <w:trPr>
          <w:trHeight w:val="589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0137" w:rsidTr="00B2520D">
        <w:trPr>
          <w:trHeight w:val="779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ind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0137" w:rsidTr="00B2520D">
        <w:trPr>
          <w:trHeight w:val="936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B0137" w:rsidTr="00B2520D">
        <w:trPr>
          <w:trHeight w:val="390"/>
        </w:trPr>
        <w:tc>
          <w:tcPr>
            <w:tcW w:w="619" w:type="dxa"/>
            <w:vMerge w:val="restart"/>
          </w:tcPr>
          <w:p w:rsidR="00CB0137" w:rsidRDefault="00CB0137" w:rsidP="00B2520D">
            <w:pPr>
              <w:pStyle w:val="TableParagraph"/>
              <w:ind w:left="0"/>
            </w:pPr>
          </w:p>
        </w:tc>
        <w:tc>
          <w:tcPr>
            <w:tcW w:w="2012" w:type="dxa"/>
            <w:vMerge w:val="restart"/>
          </w:tcPr>
          <w:p w:rsidR="00CB0137" w:rsidRPr="00CB0137" w:rsidRDefault="00CB0137" w:rsidP="00B2520D">
            <w:pPr>
              <w:pStyle w:val="TableParagraph"/>
              <w:ind w:left="105" w:right="38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Достигнутый по итогам реализации проекта социальный</w:t>
            </w:r>
          </w:p>
          <w:p w:rsidR="00CB0137" w:rsidRDefault="00CB0137" w:rsidP="00B2520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</w:t>
            </w:r>
            <w:proofErr w:type="spellEnd"/>
          </w:p>
        </w:tc>
        <w:tc>
          <w:tcPr>
            <w:tcW w:w="1246" w:type="dxa"/>
            <w:vMerge w:val="restart"/>
          </w:tcPr>
          <w:p w:rsidR="00CB0137" w:rsidRDefault="00CB0137" w:rsidP="00B252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3056" w:type="dxa"/>
            <w:vMerge w:val="restart"/>
          </w:tcPr>
          <w:p w:rsidR="00CB0137" w:rsidRPr="00CB0137" w:rsidRDefault="00CB0137" w:rsidP="00B2520D">
            <w:pPr>
              <w:pStyle w:val="TableParagraph"/>
              <w:tabs>
                <w:tab w:val="left" w:pos="2096"/>
              </w:tabs>
              <w:ind w:left="104" w:right="100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Динамика</w:t>
            </w:r>
            <w:r w:rsidRPr="00CB0137">
              <w:rPr>
                <w:sz w:val="24"/>
                <w:lang w:val="ru-RU"/>
              </w:rPr>
              <w:tab/>
            </w:r>
            <w:r w:rsidRPr="00CB0137">
              <w:rPr>
                <w:spacing w:val="-2"/>
                <w:sz w:val="24"/>
                <w:lang w:val="ru-RU"/>
              </w:rPr>
              <w:t xml:space="preserve">целевых </w:t>
            </w:r>
            <w:r w:rsidRPr="00CB0137">
              <w:rPr>
                <w:sz w:val="24"/>
                <w:lang w:val="ru-RU"/>
              </w:rPr>
              <w:t>индикаторов и</w:t>
            </w:r>
            <w:r w:rsidRPr="00CB0137">
              <w:rPr>
                <w:spacing w:val="-26"/>
                <w:sz w:val="24"/>
                <w:lang w:val="ru-RU"/>
              </w:rPr>
              <w:t xml:space="preserve"> </w:t>
            </w:r>
            <w:r w:rsidRPr="00CB0137">
              <w:rPr>
                <w:sz w:val="24"/>
                <w:lang w:val="ru-RU"/>
              </w:rPr>
              <w:t>показателей</w:t>
            </w: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B0137" w:rsidTr="00B2520D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B2520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B0137" w:rsidTr="00B2520D">
        <w:trPr>
          <w:trHeight w:val="405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0137" w:rsidTr="00B2520D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B2520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0137" w:rsidTr="00B2520D">
        <w:trPr>
          <w:trHeight w:val="275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B0137" w:rsidTr="00B2520D">
        <w:trPr>
          <w:trHeight w:val="285"/>
        </w:trPr>
        <w:tc>
          <w:tcPr>
            <w:tcW w:w="619" w:type="dxa"/>
            <w:vMerge w:val="restart"/>
          </w:tcPr>
          <w:p w:rsidR="00CB0137" w:rsidRDefault="00CB0137" w:rsidP="00B2520D">
            <w:pPr>
              <w:pStyle w:val="TableParagraph"/>
              <w:ind w:left="0"/>
            </w:pPr>
          </w:p>
        </w:tc>
        <w:tc>
          <w:tcPr>
            <w:tcW w:w="2012" w:type="dxa"/>
            <w:vMerge w:val="restart"/>
          </w:tcPr>
          <w:p w:rsidR="00CB0137" w:rsidRDefault="00CB0137" w:rsidP="00B2520D">
            <w:pPr>
              <w:pStyle w:val="TableParagraph"/>
              <w:ind w:left="105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Результативность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246" w:type="dxa"/>
            <w:vMerge w:val="restart"/>
          </w:tcPr>
          <w:p w:rsidR="00CB0137" w:rsidRDefault="00CB0137" w:rsidP="00B252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3056" w:type="dxa"/>
            <w:vMerge w:val="restart"/>
          </w:tcPr>
          <w:p w:rsidR="00CB0137" w:rsidRPr="00CB0137" w:rsidRDefault="00CB0137" w:rsidP="00B2520D">
            <w:pPr>
              <w:pStyle w:val="TableParagraph"/>
              <w:tabs>
                <w:tab w:val="left" w:pos="1733"/>
              </w:tabs>
              <w:ind w:left="104" w:right="98"/>
              <w:jc w:val="both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Уровень</w:t>
            </w:r>
            <w:r w:rsidRPr="00CB0137">
              <w:rPr>
                <w:sz w:val="24"/>
                <w:lang w:val="ru-RU"/>
              </w:rPr>
              <w:tab/>
            </w:r>
            <w:r w:rsidRPr="00CB0137">
              <w:rPr>
                <w:spacing w:val="-1"/>
                <w:sz w:val="24"/>
                <w:lang w:val="ru-RU"/>
              </w:rPr>
              <w:t xml:space="preserve">достижения </w:t>
            </w:r>
            <w:r w:rsidRPr="00CB0137">
              <w:rPr>
                <w:sz w:val="24"/>
                <w:lang w:val="ru-RU"/>
              </w:rPr>
              <w:t>целевых индикаторов и показателей</w:t>
            </w: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B0137" w:rsidTr="00B2520D">
        <w:trPr>
          <w:trHeight w:val="552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B2520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B0137" w:rsidTr="00B2520D">
        <w:trPr>
          <w:trHeight w:val="330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0137" w:rsidTr="00B2520D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B2520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0137" w:rsidTr="00B2520D">
        <w:trPr>
          <w:trHeight w:val="275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B0137" w:rsidTr="00B2520D">
        <w:trPr>
          <w:trHeight w:val="330"/>
        </w:trPr>
        <w:tc>
          <w:tcPr>
            <w:tcW w:w="619" w:type="dxa"/>
            <w:vMerge w:val="restart"/>
          </w:tcPr>
          <w:p w:rsidR="00CB0137" w:rsidRDefault="00CB0137" w:rsidP="00B2520D">
            <w:pPr>
              <w:pStyle w:val="TableParagraph"/>
              <w:ind w:left="0"/>
            </w:pPr>
          </w:p>
        </w:tc>
        <w:tc>
          <w:tcPr>
            <w:tcW w:w="2012" w:type="dxa"/>
            <w:vMerge w:val="restart"/>
          </w:tcPr>
          <w:p w:rsidR="00CB0137" w:rsidRDefault="00CB0137" w:rsidP="00B2520D">
            <w:pPr>
              <w:pStyle w:val="TableParagraph"/>
              <w:ind w:left="105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246" w:type="dxa"/>
            <w:vMerge w:val="restart"/>
          </w:tcPr>
          <w:p w:rsidR="00CB0137" w:rsidRDefault="00CB0137" w:rsidP="00B252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3056" w:type="dxa"/>
            <w:vMerge w:val="restart"/>
          </w:tcPr>
          <w:p w:rsidR="00CB0137" w:rsidRPr="00CB0137" w:rsidRDefault="00CB0137" w:rsidP="00B2520D">
            <w:pPr>
              <w:pStyle w:val="TableParagraph"/>
              <w:ind w:left="104" w:right="97"/>
              <w:jc w:val="both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Доля негосударственных средств в общем бюджете проекта</w:t>
            </w: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B0137" w:rsidTr="00B2520D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B2520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B0137" w:rsidTr="00B2520D">
        <w:trPr>
          <w:trHeight w:val="299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0137" w:rsidTr="00B2520D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B2520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0137" w:rsidTr="00B2520D">
        <w:trPr>
          <w:trHeight w:val="403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B2520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B2520D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B2520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B0137" w:rsidRPr="00CB0137" w:rsidRDefault="00CB0137" w:rsidP="00CB0137">
      <w:pPr>
        <w:tabs>
          <w:tab w:val="left" w:pos="841"/>
          <w:tab w:val="left" w:pos="842"/>
          <w:tab w:val="left" w:pos="2619"/>
          <w:tab w:val="left" w:pos="2725"/>
          <w:tab w:val="left" w:pos="3418"/>
          <w:tab w:val="left" w:pos="4481"/>
          <w:tab w:val="left" w:pos="4561"/>
          <w:tab w:val="left" w:pos="4951"/>
          <w:tab w:val="left" w:pos="6165"/>
          <w:tab w:val="left" w:pos="6714"/>
          <w:tab w:val="left" w:pos="7461"/>
          <w:tab w:val="left" w:pos="8824"/>
          <w:tab w:val="left" w:pos="9314"/>
        </w:tabs>
        <w:spacing w:line="360" w:lineRule="auto"/>
        <w:ind w:right="375"/>
        <w:rPr>
          <w:sz w:val="28"/>
        </w:rPr>
      </w:pPr>
    </w:p>
    <w:sectPr w:rsidR="00CB0137" w:rsidRPr="00CB0137">
      <w:pgSz w:w="11910" w:h="16840"/>
      <w:pgMar w:top="1580" w:right="4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0D" w:rsidRDefault="00B2520D" w:rsidP="00132A20">
      <w:r>
        <w:separator/>
      </w:r>
    </w:p>
  </w:endnote>
  <w:endnote w:type="continuationSeparator" w:id="0">
    <w:p w:rsidR="00B2520D" w:rsidRDefault="00B2520D" w:rsidP="0013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179103"/>
      <w:docPartObj>
        <w:docPartGallery w:val="Page Numbers (Bottom of Page)"/>
        <w:docPartUnique/>
      </w:docPartObj>
    </w:sdtPr>
    <w:sdtContent>
      <w:p w:rsidR="00B2520D" w:rsidRDefault="00B252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E06">
          <w:rPr>
            <w:noProof/>
          </w:rPr>
          <w:t>2</w:t>
        </w:r>
        <w:r>
          <w:fldChar w:fldCharType="end"/>
        </w:r>
      </w:p>
    </w:sdtContent>
  </w:sdt>
  <w:p w:rsidR="00B2520D" w:rsidRDefault="00B252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0D" w:rsidRDefault="00B2520D" w:rsidP="00132A20">
      <w:r>
        <w:separator/>
      </w:r>
    </w:p>
  </w:footnote>
  <w:footnote w:type="continuationSeparator" w:id="0">
    <w:p w:rsidR="00B2520D" w:rsidRDefault="00B2520D" w:rsidP="0013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20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4C86438"/>
    <w:multiLevelType w:val="multilevel"/>
    <w:tmpl w:val="7C069866"/>
    <w:lvl w:ilvl="0">
      <w:start w:val="3"/>
      <w:numFmt w:val="decimal"/>
      <w:lvlText w:val="%1"/>
      <w:lvlJc w:val="left"/>
      <w:pPr>
        <w:ind w:left="122" w:hanging="5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9840AD5"/>
    <w:multiLevelType w:val="hybridMultilevel"/>
    <w:tmpl w:val="6430FF16"/>
    <w:lvl w:ilvl="0" w:tplc="A04A9DC6">
      <w:start w:val="1"/>
      <w:numFmt w:val="upperRoman"/>
      <w:lvlText w:val="%1"/>
      <w:lvlJc w:val="left"/>
      <w:pPr>
        <w:ind w:left="12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703A60">
      <w:numFmt w:val="bullet"/>
      <w:lvlText w:val="•"/>
      <w:lvlJc w:val="left"/>
      <w:pPr>
        <w:ind w:left="1092" w:hanging="254"/>
      </w:pPr>
      <w:rPr>
        <w:rFonts w:hint="default"/>
        <w:lang w:val="ru-RU" w:eastAsia="ru-RU" w:bidi="ru-RU"/>
      </w:rPr>
    </w:lvl>
    <w:lvl w:ilvl="2" w:tplc="E58829B2">
      <w:numFmt w:val="bullet"/>
      <w:lvlText w:val="•"/>
      <w:lvlJc w:val="left"/>
      <w:pPr>
        <w:ind w:left="2065" w:hanging="254"/>
      </w:pPr>
      <w:rPr>
        <w:rFonts w:hint="default"/>
        <w:lang w:val="ru-RU" w:eastAsia="ru-RU" w:bidi="ru-RU"/>
      </w:rPr>
    </w:lvl>
    <w:lvl w:ilvl="3" w:tplc="11ECEC0A">
      <w:numFmt w:val="bullet"/>
      <w:lvlText w:val="•"/>
      <w:lvlJc w:val="left"/>
      <w:pPr>
        <w:ind w:left="3037" w:hanging="254"/>
      </w:pPr>
      <w:rPr>
        <w:rFonts w:hint="default"/>
        <w:lang w:val="ru-RU" w:eastAsia="ru-RU" w:bidi="ru-RU"/>
      </w:rPr>
    </w:lvl>
    <w:lvl w:ilvl="4" w:tplc="BDF037AE">
      <w:numFmt w:val="bullet"/>
      <w:lvlText w:val="•"/>
      <w:lvlJc w:val="left"/>
      <w:pPr>
        <w:ind w:left="4010" w:hanging="254"/>
      </w:pPr>
      <w:rPr>
        <w:rFonts w:hint="default"/>
        <w:lang w:val="ru-RU" w:eastAsia="ru-RU" w:bidi="ru-RU"/>
      </w:rPr>
    </w:lvl>
    <w:lvl w:ilvl="5" w:tplc="5C661660">
      <w:numFmt w:val="bullet"/>
      <w:lvlText w:val="•"/>
      <w:lvlJc w:val="left"/>
      <w:pPr>
        <w:ind w:left="4983" w:hanging="254"/>
      </w:pPr>
      <w:rPr>
        <w:rFonts w:hint="default"/>
        <w:lang w:val="ru-RU" w:eastAsia="ru-RU" w:bidi="ru-RU"/>
      </w:rPr>
    </w:lvl>
    <w:lvl w:ilvl="6" w:tplc="D232770E">
      <w:numFmt w:val="bullet"/>
      <w:lvlText w:val="•"/>
      <w:lvlJc w:val="left"/>
      <w:pPr>
        <w:ind w:left="5955" w:hanging="254"/>
      </w:pPr>
      <w:rPr>
        <w:rFonts w:hint="default"/>
        <w:lang w:val="ru-RU" w:eastAsia="ru-RU" w:bidi="ru-RU"/>
      </w:rPr>
    </w:lvl>
    <w:lvl w:ilvl="7" w:tplc="D51074F6">
      <w:numFmt w:val="bullet"/>
      <w:lvlText w:val="•"/>
      <w:lvlJc w:val="left"/>
      <w:pPr>
        <w:ind w:left="6928" w:hanging="254"/>
      </w:pPr>
      <w:rPr>
        <w:rFonts w:hint="default"/>
        <w:lang w:val="ru-RU" w:eastAsia="ru-RU" w:bidi="ru-RU"/>
      </w:rPr>
    </w:lvl>
    <w:lvl w:ilvl="8" w:tplc="788AA2F8">
      <w:numFmt w:val="bullet"/>
      <w:lvlText w:val="•"/>
      <w:lvlJc w:val="left"/>
      <w:pPr>
        <w:ind w:left="7901" w:hanging="254"/>
      </w:pPr>
      <w:rPr>
        <w:rFonts w:hint="default"/>
        <w:lang w:val="ru-RU" w:eastAsia="ru-RU" w:bidi="ru-RU"/>
      </w:rPr>
    </w:lvl>
  </w:abstractNum>
  <w:abstractNum w:abstractNumId="3" w15:restartNumberingAfterBreak="0">
    <w:nsid w:val="1D660F70"/>
    <w:multiLevelType w:val="multilevel"/>
    <w:tmpl w:val="A204016E"/>
    <w:lvl w:ilvl="0">
      <w:start w:val="8"/>
      <w:numFmt w:val="decimal"/>
      <w:lvlText w:val="%1"/>
      <w:lvlJc w:val="left"/>
      <w:pPr>
        <w:ind w:left="122" w:hanging="616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22" w:hanging="6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5" w:hanging="6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7" w:hanging="6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0" w:hanging="6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6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6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8" w:hanging="6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1" w:hanging="616"/>
      </w:pPr>
      <w:rPr>
        <w:rFonts w:hint="default"/>
        <w:lang w:val="ru-RU" w:eastAsia="ru-RU" w:bidi="ru-RU"/>
      </w:rPr>
    </w:lvl>
  </w:abstractNum>
  <w:abstractNum w:abstractNumId="4" w15:restartNumberingAfterBreak="0">
    <w:nsid w:val="21945737"/>
    <w:multiLevelType w:val="hybridMultilevel"/>
    <w:tmpl w:val="364A2FA4"/>
    <w:lvl w:ilvl="0" w:tplc="FD74DD94">
      <w:start w:val="1"/>
      <w:numFmt w:val="decimal"/>
      <w:lvlText w:val="%1."/>
      <w:lvlJc w:val="left"/>
      <w:pPr>
        <w:ind w:left="280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ED0787E">
      <w:numFmt w:val="bullet"/>
      <w:lvlText w:val="•"/>
      <w:lvlJc w:val="left"/>
      <w:pPr>
        <w:ind w:left="556" w:hanging="708"/>
      </w:pPr>
      <w:rPr>
        <w:rFonts w:hint="default"/>
        <w:lang w:val="ru-RU" w:eastAsia="ru-RU" w:bidi="ru-RU"/>
      </w:rPr>
    </w:lvl>
    <w:lvl w:ilvl="2" w:tplc="F2D8D5AE">
      <w:numFmt w:val="bullet"/>
      <w:lvlText w:val="•"/>
      <w:lvlJc w:val="left"/>
      <w:pPr>
        <w:ind w:left="833" w:hanging="708"/>
      </w:pPr>
      <w:rPr>
        <w:rFonts w:hint="default"/>
        <w:lang w:val="ru-RU" w:eastAsia="ru-RU" w:bidi="ru-RU"/>
      </w:rPr>
    </w:lvl>
    <w:lvl w:ilvl="3" w:tplc="20F2349C">
      <w:numFmt w:val="bullet"/>
      <w:lvlText w:val="•"/>
      <w:lvlJc w:val="left"/>
      <w:pPr>
        <w:ind w:left="1109" w:hanging="708"/>
      </w:pPr>
      <w:rPr>
        <w:rFonts w:hint="default"/>
        <w:lang w:val="ru-RU" w:eastAsia="ru-RU" w:bidi="ru-RU"/>
      </w:rPr>
    </w:lvl>
    <w:lvl w:ilvl="4" w:tplc="A3206BE6">
      <w:numFmt w:val="bullet"/>
      <w:lvlText w:val="•"/>
      <w:lvlJc w:val="left"/>
      <w:pPr>
        <w:ind w:left="1386" w:hanging="708"/>
      </w:pPr>
      <w:rPr>
        <w:rFonts w:hint="default"/>
        <w:lang w:val="ru-RU" w:eastAsia="ru-RU" w:bidi="ru-RU"/>
      </w:rPr>
    </w:lvl>
    <w:lvl w:ilvl="5" w:tplc="B8728BBA">
      <w:numFmt w:val="bullet"/>
      <w:lvlText w:val="•"/>
      <w:lvlJc w:val="left"/>
      <w:pPr>
        <w:ind w:left="1663" w:hanging="708"/>
      </w:pPr>
      <w:rPr>
        <w:rFonts w:hint="default"/>
        <w:lang w:val="ru-RU" w:eastAsia="ru-RU" w:bidi="ru-RU"/>
      </w:rPr>
    </w:lvl>
    <w:lvl w:ilvl="6" w:tplc="C9960B96">
      <w:numFmt w:val="bullet"/>
      <w:lvlText w:val="•"/>
      <w:lvlJc w:val="left"/>
      <w:pPr>
        <w:ind w:left="1939" w:hanging="708"/>
      </w:pPr>
      <w:rPr>
        <w:rFonts w:hint="default"/>
        <w:lang w:val="ru-RU" w:eastAsia="ru-RU" w:bidi="ru-RU"/>
      </w:rPr>
    </w:lvl>
    <w:lvl w:ilvl="7" w:tplc="F3A487B6">
      <w:numFmt w:val="bullet"/>
      <w:lvlText w:val="•"/>
      <w:lvlJc w:val="left"/>
      <w:pPr>
        <w:ind w:left="2216" w:hanging="708"/>
      </w:pPr>
      <w:rPr>
        <w:rFonts w:hint="default"/>
        <w:lang w:val="ru-RU" w:eastAsia="ru-RU" w:bidi="ru-RU"/>
      </w:rPr>
    </w:lvl>
    <w:lvl w:ilvl="8" w:tplc="B8623032">
      <w:numFmt w:val="bullet"/>
      <w:lvlText w:val="•"/>
      <w:lvlJc w:val="left"/>
      <w:pPr>
        <w:ind w:left="2492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28DE7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E43E29"/>
    <w:multiLevelType w:val="multilevel"/>
    <w:tmpl w:val="1D50D3A2"/>
    <w:lvl w:ilvl="0">
      <w:start w:val="1"/>
      <w:numFmt w:val="decimal"/>
      <w:lvlText w:val="%1."/>
      <w:lvlJc w:val="left"/>
      <w:pPr>
        <w:ind w:left="1190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690" w:hanging="287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2" w:hanging="51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520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1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42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4" w:hanging="518"/>
      </w:pPr>
      <w:rPr>
        <w:rFonts w:hint="default"/>
        <w:lang w:val="ru-RU" w:eastAsia="ru-RU" w:bidi="ru-RU"/>
      </w:rPr>
    </w:lvl>
  </w:abstractNum>
  <w:abstractNum w:abstractNumId="7" w15:restartNumberingAfterBreak="0">
    <w:nsid w:val="40E12922"/>
    <w:multiLevelType w:val="hybridMultilevel"/>
    <w:tmpl w:val="677A0B28"/>
    <w:lvl w:ilvl="0" w:tplc="6A62B6FA">
      <w:start w:val="1"/>
      <w:numFmt w:val="decimal"/>
      <w:lvlText w:val="%1."/>
      <w:lvlJc w:val="left"/>
      <w:pPr>
        <w:ind w:left="280" w:hanging="70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2566FBE4">
      <w:numFmt w:val="bullet"/>
      <w:lvlText w:val="•"/>
      <w:lvlJc w:val="left"/>
      <w:pPr>
        <w:ind w:left="556" w:hanging="708"/>
      </w:pPr>
      <w:rPr>
        <w:rFonts w:hint="default"/>
        <w:lang w:val="ru-RU" w:eastAsia="ru-RU" w:bidi="ru-RU"/>
      </w:rPr>
    </w:lvl>
    <w:lvl w:ilvl="2" w:tplc="00DC5E28">
      <w:numFmt w:val="bullet"/>
      <w:lvlText w:val="•"/>
      <w:lvlJc w:val="left"/>
      <w:pPr>
        <w:ind w:left="833" w:hanging="708"/>
      </w:pPr>
      <w:rPr>
        <w:rFonts w:hint="default"/>
        <w:lang w:val="ru-RU" w:eastAsia="ru-RU" w:bidi="ru-RU"/>
      </w:rPr>
    </w:lvl>
    <w:lvl w:ilvl="3" w:tplc="9F2A7B22">
      <w:numFmt w:val="bullet"/>
      <w:lvlText w:val="•"/>
      <w:lvlJc w:val="left"/>
      <w:pPr>
        <w:ind w:left="1109" w:hanging="708"/>
      </w:pPr>
      <w:rPr>
        <w:rFonts w:hint="default"/>
        <w:lang w:val="ru-RU" w:eastAsia="ru-RU" w:bidi="ru-RU"/>
      </w:rPr>
    </w:lvl>
    <w:lvl w:ilvl="4" w:tplc="5358F00A">
      <w:numFmt w:val="bullet"/>
      <w:lvlText w:val="•"/>
      <w:lvlJc w:val="left"/>
      <w:pPr>
        <w:ind w:left="1386" w:hanging="708"/>
      </w:pPr>
      <w:rPr>
        <w:rFonts w:hint="default"/>
        <w:lang w:val="ru-RU" w:eastAsia="ru-RU" w:bidi="ru-RU"/>
      </w:rPr>
    </w:lvl>
    <w:lvl w:ilvl="5" w:tplc="3F6809F0">
      <w:numFmt w:val="bullet"/>
      <w:lvlText w:val="•"/>
      <w:lvlJc w:val="left"/>
      <w:pPr>
        <w:ind w:left="1663" w:hanging="708"/>
      </w:pPr>
      <w:rPr>
        <w:rFonts w:hint="default"/>
        <w:lang w:val="ru-RU" w:eastAsia="ru-RU" w:bidi="ru-RU"/>
      </w:rPr>
    </w:lvl>
    <w:lvl w:ilvl="6" w:tplc="A934AB30">
      <w:numFmt w:val="bullet"/>
      <w:lvlText w:val="•"/>
      <w:lvlJc w:val="left"/>
      <w:pPr>
        <w:ind w:left="1939" w:hanging="708"/>
      </w:pPr>
      <w:rPr>
        <w:rFonts w:hint="default"/>
        <w:lang w:val="ru-RU" w:eastAsia="ru-RU" w:bidi="ru-RU"/>
      </w:rPr>
    </w:lvl>
    <w:lvl w:ilvl="7" w:tplc="05E69A10">
      <w:numFmt w:val="bullet"/>
      <w:lvlText w:val="•"/>
      <w:lvlJc w:val="left"/>
      <w:pPr>
        <w:ind w:left="2216" w:hanging="708"/>
      </w:pPr>
      <w:rPr>
        <w:rFonts w:hint="default"/>
        <w:lang w:val="ru-RU" w:eastAsia="ru-RU" w:bidi="ru-RU"/>
      </w:rPr>
    </w:lvl>
    <w:lvl w:ilvl="8" w:tplc="E9A28274">
      <w:numFmt w:val="bullet"/>
      <w:lvlText w:val="•"/>
      <w:lvlJc w:val="left"/>
      <w:pPr>
        <w:ind w:left="2492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4A544B4A"/>
    <w:multiLevelType w:val="multilevel"/>
    <w:tmpl w:val="8B245F58"/>
    <w:lvl w:ilvl="0">
      <w:start w:val="8"/>
      <w:numFmt w:val="decimal"/>
      <w:lvlText w:val="%1"/>
      <w:lvlJc w:val="left"/>
      <w:pPr>
        <w:ind w:left="122" w:hanging="6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6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4DE916DC"/>
    <w:multiLevelType w:val="multilevel"/>
    <w:tmpl w:val="47E0B856"/>
    <w:lvl w:ilvl="0">
      <w:start w:val="10"/>
      <w:numFmt w:val="decimal"/>
      <w:lvlText w:val="%1"/>
      <w:lvlJc w:val="left"/>
      <w:pPr>
        <w:ind w:left="122" w:hanging="7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7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53DA0998"/>
    <w:multiLevelType w:val="multilevel"/>
    <w:tmpl w:val="72742B4C"/>
    <w:lvl w:ilvl="0">
      <w:start w:val="5"/>
      <w:numFmt w:val="decimal"/>
      <w:lvlText w:val="%1"/>
      <w:lvlJc w:val="left"/>
      <w:pPr>
        <w:ind w:left="122" w:hanging="5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5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7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0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8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1" w:hanging="506"/>
      </w:pPr>
      <w:rPr>
        <w:rFonts w:hint="default"/>
        <w:lang w:val="ru-RU" w:eastAsia="ru-RU" w:bidi="ru-RU"/>
      </w:rPr>
    </w:lvl>
  </w:abstractNum>
  <w:abstractNum w:abstractNumId="11" w15:restartNumberingAfterBreak="0">
    <w:nsid w:val="589B7B6A"/>
    <w:multiLevelType w:val="multilevel"/>
    <w:tmpl w:val="6044AFB8"/>
    <w:lvl w:ilvl="0">
      <w:start w:val="4"/>
      <w:numFmt w:val="decimal"/>
      <w:lvlText w:val="%1"/>
      <w:lvlJc w:val="left"/>
      <w:pPr>
        <w:ind w:left="122" w:hanging="57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5" w:hanging="5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7" w:hanging="5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0" w:hanging="5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5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5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8" w:hanging="5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1" w:hanging="575"/>
      </w:pPr>
      <w:rPr>
        <w:rFonts w:hint="default"/>
        <w:lang w:val="ru-RU" w:eastAsia="ru-RU" w:bidi="ru-RU"/>
      </w:rPr>
    </w:lvl>
  </w:abstractNum>
  <w:abstractNum w:abstractNumId="12" w15:restartNumberingAfterBreak="0">
    <w:nsid w:val="5ACD30BC"/>
    <w:multiLevelType w:val="multilevel"/>
    <w:tmpl w:val="A204016E"/>
    <w:lvl w:ilvl="0">
      <w:start w:val="8"/>
      <w:numFmt w:val="decimal"/>
      <w:lvlText w:val="%1"/>
      <w:lvlJc w:val="left"/>
      <w:pPr>
        <w:ind w:left="122" w:hanging="616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22" w:hanging="6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5" w:hanging="6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7" w:hanging="6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0" w:hanging="6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6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6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8" w:hanging="6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1" w:hanging="616"/>
      </w:pPr>
      <w:rPr>
        <w:rFonts w:hint="default"/>
        <w:lang w:val="ru-RU" w:eastAsia="ru-RU" w:bidi="ru-RU"/>
      </w:rPr>
    </w:lvl>
  </w:abstractNum>
  <w:abstractNum w:abstractNumId="13" w15:restartNumberingAfterBreak="0">
    <w:nsid w:val="60DF06A3"/>
    <w:multiLevelType w:val="multilevel"/>
    <w:tmpl w:val="26C6C9A8"/>
    <w:lvl w:ilvl="0">
      <w:start w:val="7"/>
      <w:numFmt w:val="decimal"/>
      <w:lvlText w:val="%1"/>
      <w:lvlJc w:val="left"/>
      <w:pPr>
        <w:ind w:left="927" w:hanging="50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78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9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1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6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4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624A0D04"/>
    <w:multiLevelType w:val="multilevel"/>
    <w:tmpl w:val="DC64A6D0"/>
    <w:lvl w:ilvl="0">
      <w:start w:val="6"/>
      <w:numFmt w:val="decimal"/>
      <w:lvlText w:val="%1"/>
      <w:lvlJc w:val="left"/>
      <w:pPr>
        <w:ind w:left="122" w:hanging="5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25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6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7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80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6AD652A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E9E4374"/>
    <w:multiLevelType w:val="multilevel"/>
    <w:tmpl w:val="F8383170"/>
    <w:lvl w:ilvl="0">
      <w:start w:val="1"/>
      <w:numFmt w:val="decimal"/>
      <w:lvlText w:val="%1"/>
      <w:lvlJc w:val="left"/>
      <w:pPr>
        <w:ind w:left="122" w:hanging="5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16"/>
  </w:num>
  <w:num w:numId="11">
    <w:abstractNumId w:val="6"/>
  </w:num>
  <w:num w:numId="12">
    <w:abstractNumId w:val="0"/>
  </w:num>
  <w:num w:numId="13">
    <w:abstractNumId w:val="3"/>
  </w:num>
  <w:num w:numId="14">
    <w:abstractNumId w:val="15"/>
  </w:num>
  <w:num w:numId="15">
    <w:abstractNumId w:val="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6A"/>
    <w:rsid w:val="00007DF4"/>
    <w:rsid w:val="00045A41"/>
    <w:rsid w:val="000C493C"/>
    <w:rsid w:val="00132A20"/>
    <w:rsid w:val="00136980"/>
    <w:rsid w:val="001C4D3E"/>
    <w:rsid w:val="002256A2"/>
    <w:rsid w:val="002633A9"/>
    <w:rsid w:val="00267C8A"/>
    <w:rsid w:val="0030254C"/>
    <w:rsid w:val="003F6E06"/>
    <w:rsid w:val="00437E56"/>
    <w:rsid w:val="00565217"/>
    <w:rsid w:val="005721E3"/>
    <w:rsid w:val="005F0EE9"/>
    <w:rsid w:val="007500F3"/>
    <w:rsid w:val="007C4F28"/>
    <w:rsid w:val="007F4F26"/>
    <w:rsid w:val="008078DF"/>
    <w:rsid w:val="008104E5"/>
    <w:rsid w:val="0084428D"/>
    <w:rsid w:val="00904005"/>
    <w:rsid w:val="009143B1"/>
    <w:rsid w:val="0091723A"/>
    <w:rsid w:val="009F3F01"/>
    <w:rsid w:val="009F5922"/>
    <w:rsid w:val="00A00A1C"/>
    <w:rsid w:val="00A949D7"/>
    <w:rsid w:val="00B2520D"/>
    <w:rsid w:val="00B501F0"/>
    <w:rsid w:val="00B82179"/>
    <w:rsid w:val="00BF4D72"/>
    <w:rsid w:val="00C61BD6"/>
    <w:rsid w:val="00CB0137"/>
    <w:rsid w:val="00D3622F"/>
    <w:rsid w:val="00D77BA0"/>
    <w:rsid w:val="00EE692D"/>
    <w:rsid w:val="00F40C88"/>
    <w:rsid w:val="00F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FBE6B-BB2A-41C5-8F24-F7F6CE3D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4D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1C4D3E"/>
    <w:pPr>
      <w:ind w:left="560" w:hanging="287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1C4D3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1C4D3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4D3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C4D3E"/>
    <w:pPr>
      <w:ind w:left="122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CB01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137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9172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723A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132A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2A20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132A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2A20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.rgsu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5DBC5-3C50-43EA-B5B4-633F7CFD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Койносова</dc:creator>
  <cp:keywords/>
  <dc:description/>
  <cp:lastModifiedBy>Мария Александровна Койносова</cp:lastModifiedBy>
  <cp:revision>7</cp:revision>
  <cp:lastPrinted>2018-10-26T09:06:00Z</cp:lastPrinted>
  <dcterms:created xsi:type="dcterms:W3CDTF">2019-07-04T09:41:00Z</dcterms:created>
  <dcterms:modified xsi:type="dcterms:W3CDTF">2019-09-02T08:50:00Z</dcterms:modified>
</cp:coreProperties>
</file>