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FF" w:rsidRPr="00BE5BBC" w:rsidRDefault="005A0EFF" w:rsidP="005A0E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13126175"/>
      <w:bookmarkStart w:id="1" w:name="_Toc39766124"/>
      <w:r w:rsidRPr="00BE5BBC">
        <w:rPr>
          <w:rFonts w:ascii="Times New Roman" w:hAnsi="Times New Roman"/>
          <w:b/>
          <w:sz w:val="24"/>
          <w:szCs w:val="24"/>
        </w:rPr>
        <w:t xml:space="preserve">Порядок рассмотрения и оценки заявок на участие </w:t>
      </w:r>
      <w:bookmarkEnd w:id="0"/>
      <w:r w:rsidRPr="00BE5BBC">
        <w:rPr>
          <w:rFonts w:ascii="Times New Roman" w:hAnsi="Times New Roman"/>
          <w:b/>
          <w:sz w:val="24"/>
          <w:szCs w:val="24"/>
        </w:rPr>
        <w:t xml:space="preserve">в </w:t>
      </w:r>
      <w:bookmarkEnd w:id="1"/>
      <w:r w:rsidRPr="00BE5BBC">
        <w:rPr>
          <w:rFonts w:ascii="Times New Roman" w:hAnsi="Times New Roman"/>
          <w:b/>
          <w:sz w:val="24"/>
          <w:szCs w:val="24"/>
        </w:rPr>
        <w:t>закупке</w:t>
      </w:r>
    </w:p>
    <w:p w:rsidR="005A0EFF" w:rsidRPr="005A0EFF" w:rsidRDefault="005A0EFF" w:rsidP="005A0EF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0EFF">
        <w:rPr>
          <w:rFonts w:ascii="Times New Roman" w:hAnsi="Times New Roman"/>
          <w:b/>
          <w:sz w:val="24"/>
          <w:szCs w:val="24"/>
        </w:rPr>
        <w:t>Критерии оценки заявок на участие в закупке, величины значимости критериев</w:t>
      </w:r>
    </w:p>
    <w:p w:rsidR="005A0EFF" w:rsidRPr="00BE5BBC" w:rsidRDefault="005A0EFF" w:rsidP="005A0E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0"/>
      <w:bookmarkEnd w:id="2"/>
      <w:r w:rsidRPr="00BE5BBC">
        <w:rPr>
          <w:rFonts w:ascii="Times New Roman" w:hAnsi="Times New Roman"/>
          <w:sz w:val="24"/>
          <w:szCs w:val="24"/>
        </w:rPr>
        <w:t xml:space="preserve">Критерий «Цена контракта». 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Значимость критерия - 60%. Коэффициент значимости критерия - 0,6.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Порядок оценки: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BE5BBC">
        <w:rPr>
          <w:rFonts w:ascii="Times New Roman" w:hAnsi="Times New Roman"/>
          <w:sz w:val="24"/>
          <w:szCs w:val="24"/>
        </w:rPr>
        <w:t>ЦБi</w:t>
      </w:r>
      <w:proofErr w:type="spellEnd"/>
      <w:r w:rsidRPr="00BE5BBC">
        <w:rPr>
          <w:rFonts w:ascii="Times New Roman" w:hAnsi="Times New Roman"/>
          <w:sz w:val="24"/>
          <w:szCs w:val="24"/>
        </w:rPr>
        <w:t>), определяется по формуле: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BBC">
        <w:rPr>
          <w:rFonts w:ascii="Times New Roman" w:hAnsi="Times New Roman"/>
          <w:sz w:val="24"/>
          <w:szCs w:val="24"/>
        </w:rPr>
        <w:t>ЦБi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BE5BBC">
        <w:rPr>
          <w:rFonts w:ascii="Times New Roman" w:hAnsi="Times New Roman"/>
          <w:sz w:val="24"/>
          <w:szCs w:val="24"/>
        </w:rPr>
        <w:t>Цmin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E5BBC">
        <w:rPr>
          <w:rFonts w:ascii="Times New Roman" w:hAnsi="Times New Roman"/>
          <w:sz w:val="24"/>
          <w:szCs w:val="24"/>
        </w:rPr>
        <w:t>Цi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x 100,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где: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BBC">
        <w:rPr>
          <w:rFonts w:ascii="Times New Roman" w:hAnsi="Times New Roman"/>
          <w:sz w:val="24"/>
          <w:szCs w:val="24"/>
        </w:rPr>
        <w:t>Цi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BBC">
        <w:rPr>
          <w:rFonts w:ascii="Times New Roman" w:hAnsi="Times New Roman"/>
          <w:sz w:val="24"/>
          <w:szCs w:val="24"/>
        </w:rPr>
        <w:t>Цmin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- минимальное из предложений по критерию оценки, сделанных участниками закупки.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Если Участник закупки предложил доплатить заказчику за право заключения контракта (</w:t>
      </w:r>
      <w:proofErr w:type="spellStart"/>
      <w:r w:rsidRPr="00BE5BBC">
        <w:rPr>
          <w:rFonts w:ascii="Times New Roman" w:hAnsi="Times New Roman"/>
          <w:sz w:val="24"/>
          <w:szCs w:val="24"/>
        </w:rPr>
        <w:t>Цmin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5BBC">
        <w:rPr>
          <w:rFonts w:ascii="Times New Roman" w:hAnsi="Times New Roman"/>
          <w:sz w:val="24"/>
          <w:szCs w:val="24"/>
        </w:rPr>
        <w:t>&lt; 0</w:t>
      </w:r>
      <w:proofErr w:type="gramEnd"/>
      <w:r w:rsidRPr="00BE5BBC">
        <w:rPr>
          <w:rFonts w:ascii="Times New Roman" w:hAnsi="Times New Roman"/>
          <w:sz w:val="24"/>
          <w:szCs w:val="24"/>
        </w:rPr>
        <w:t xml:space="preserve">), то баллы присуждаются по формуле </w:t>
      </w:r>
      <w:proofErr w:type="spellStart"/>
      <w:r w:rsidRPr="00BE5BBC">
        <w:rPr>
          <w:rFonts w:ascii="Times New Roman" w:hAnsi="Times New Roman"/>
          <w:sz w:val="24"/>
          <w:szCs w:val="24"/>
        </w:rPr>
        <w:t>ЦБi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BE5BBC">
        <w:rPr>
          <w:rFonts w:ascii="Times New Roman" w:hAnsi="Times New Roman"/>
          <w:sz w:val="24"/>
          <w:szCs w:val="24"/>
        </w:rPr>
        <w:t>Цmax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E5BBC">
        <w:rPr>
          <w:rFonts w:ascii="Times New Roman" w:hAnsi="Times New Roman"/>
          <w:sz w:val="24"/>
          <w:szCs w:val="24"/>
        </w:rPr>
        <w:t>Цi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) / </w:t>
      </w:r>
      <w:proofErr w:type="spellStart"/>
      <w:r w:rsidRPr="00BE5BBC">
        <w:rPr>
          <w:rFonts w:ascii="Times New Roman" w:hAnsi="Times New Roman"/>
          <w:sz w:val="24"/>
          <w:szCs w:val="24"/>
        </w:rPr>
        <w:t>Цmax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x 100,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BE5BBC">
        <w:rPr>
          <w:rFonts w:ascii="Times New Roman" w:hAnsi="Times New Roman"/>
          <w:sz w:val="24"/>
          <w:szCs w:val="24"/>
        </w:rPr>
        <w:t>Цmax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- максимальное из предложений, сделанных участниками закупки.</w:t>
      </w:r>
    </w:p>
    <w:p w:rsidR="005A0EFF" w:rsidRPr="00BE5BBC" w:rsidRDefault="005A0EFF" w:rsidP="005A0EFF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Критерий «Квалификация участников закупки» оценивается на основании опыта Участника закупки по успешному оказанию услуг сопоставимого характера и объема предмету закупки.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Значимость критерия - 40%. Коэффициент значимости критерия - 0,4.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Опытом сопоставимого характера и объема будет признан опыт по ранее успешно (т.е. без штрафных санкций, пеней, неустоек, без нарушения сроков и качества оказания услуг) реализованным (исполненным) контрактам и/или договорам на оказание услуг по организации конкурсных и иных событийных мероприятий заказчиков (органов государственной власти Российской Федерации, субъектов Российской Федерации, государственных и региональных корпораций, государственных и региональных фондов), заключенным в период с 01 января 2017 года по 31 декабря 2019 год, цена каждого из которых составляет не менее 250 000,00 (двести пятьдесят тысяч) рублей.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Датой реализации (исполнения) контракта и/или договора считается дата акта оказанных услуг или итогового акта, подтверждающего оказание услуг по исполнению контракта (договора) в полном объеме.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Оценка заявок производится на основании копий договоров (контрактов) со всеми приложениями, актов оказанных услуг и документов, подтверждающих отсутствие факта(</w:t>
      </w:r>
      <w:proofErr w:type="spellStart"/>
      <w:r w:rsidRPr="00BE5BBC">
        <w:rPr>
          <w:rFonts w:ascii="Times New Roman" w:hAnsi="Times New Roman"/>
          <w:sz w:val="24"/>
          <w:szCs w:val="24"/>
        </w:rPr>
        <w:t>ов</w:t>
      </w:r>
      <w:proofErr w:type="spellEnd"/>
      <w:r w:rsidRPr="00BE5BBC">
        <w:rPr>
          <w:rFonts w:ascii="Times New Roman" w:hAnsi="Times New Roman"/>
          <w:sz w:val="24"/>
          <w:szCs w:val="24"/>
        </w:rPr>
        <w:t>) применения неустоек (штрафов, пеней) участнику конкурса и указанных в Таблице № 1.</w:t>
      </w:r>
    </w:p>
    <w:p w:rsidR="005A0EFF" w:rsidRPr="00BE5BBC" w:rsidRDefault="005A0EFF" w:rsidP="005A0EFF">
      <w:pPr>
        <w:pStyle w:val="Standard"/>
        <w:numPr>
          <w:ilvl w:val="0"/>
          <w:numId w:val="2"/>
        </w:numPr>
        <w:tabs>
          <w:tab w:val="left" w:pos="720"/>
          <w:tab w:val="left" w:pos="1185"/>
        </w:tabs>
        <w:jc w:val="right"/>
        <w:rPr>
          <w:rFonts w:ascii="Times New Roman" w:eastAsia="Calibri" w:hAnsi="Times New Roman" w:cs="Times New Roman"/>
          <w:bCs/>
        </w:rPr>
      </w:pPr>
      <w:r w:rsidRPr="00BE5BBC">
        <w:rPr>
          <w:rFonts w:ascii="Times New Roman" w:eastAsia="Calibri" w:hAnsi="Times New Roman" w:cs="Times New Roman"/>
          <w:bCs/>
        </w:rPr>
        <w:t>Таблица № 1</w:t>
      </w:r>
    </w:p>
    <w:tbl>
      <w:tblPr>
        <w:tblW w:w="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8"/>
        <w:gridCol w:w="1559"/>
        <w:gridCol w:w="1560"/>
        <w:gridCol w:w="1559"/>
        <w:gridCol w:w="1417"/>
        <w:gridCol w:w="1418"/>
      </w:tblGrid>
      <w:tr w:rsidR="005A0EFF" w:rsidRPr="00BE5BBC" w:rsidTr="00731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FF" w:rsidRPr="00BE5BBC" w:rsidRDefault="005A0EFF" w:rsidP="007314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FF" w:rsidRPr="00BE5BBC" w:rsidRDefault="005A0EFF" w:rsidP="007314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№ и дата контракта 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FF" w:rsidRPr="00BE5BBC" w:rsidRDefault="005A0EFF" w:rsidP="007314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Наименование,</w:t>
            </w:r>
          </w:p>
          <w:p w:rsidR="005A0EFF" w:rsidRPr="00BE5BBC" w:rsidRDefault="005A0EFF" w:rsidP="007314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FF" w:rsidRPr="00BE5BBC" w:rsidRDefault="005A0EFF" w:rsidP="007314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Наименование,</w:t>
            </w:r>
          </w:p>
          <w:p w:rsidR="005A0EFF" w:rsidRPr="00BE5BBC" w:rsidRDefault="005A0EFF" w:rsidP="007314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ИНН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FF" w:rsidRPr="00BE5BBC" w:rsidRDefault="005A0EFF" w:rsidP="007314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Предмет контракта (договора)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FF" w:rsidRPr="00BE5BBC" w:rsidRDefault="005A0EFF" w:rsidP="007314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Сумма исполнения контракта (договора)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FF" w:rsidRPr="00BE5BBC" w:rsidRDefault="005A0EFF" w:rsidP="007314B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Срок оказания услуг</w:t>
            </w:r>
          </w:p>
        </w:tc>
      </w:tr>
      <w:tr w:rsidR="005A0EFF" w:rsidRPr="00BE5BBC" w:rsidTr="00731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F" w:rsidRPr="00BE5BBC" w:rsidRDefault="005A0EFF" w:rsidP="007314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F" w:rsidRPr="00BE5BBC" w:rsidRDefault="005A0EFF" w:rsidP="007314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F" w:rsidRPr="00BE5BBC" w:rsidRDefault="005A0EFF" w:rsidP="007314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F" w:rsidRPr="00BE5BBC" w:rsidRDefault="005A0EFF" w:rsidP="007314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F" w:rsidRPr="00BE5BBC" w:rsidRDefault="005A0EFF" w:rsidP="007314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F" w:rsidRPr="00BE5BBC" w:rsidRDefault="005A0EFF" w:rsidP="007314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F" w:rsidRPr="00BE5BBC" w:rsidRDefault="005A0EFF" w:rsidP="007314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A0EFF" w:rsidRPr="00BE5BBC" w:rsidTr="007314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F" w:rsidRPr="00BE5BBC" w:rsidRDefault="005A0EFF" w:rsidP="007314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F" w:rsidRPr="00BE5BBC" w:rsidRDefault="005A0EFF" w:rsidP="007314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F" w:rsidRPr="00BE5BBC" w:rsidRDefault="005A0EFF" w:rsidP="007314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F" w:rsidRPr="00BE5BBC" w:rsidRDefault="005A0EFF" w:rsidP="007314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F" w:rsidRPr="00BE5BBC" w:rsidRDefault="005A0EFF" w:rsidP="007314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F" w:rsidRPr="00BE5BBC" w:rsidRDefault="005A0EFF" w:rsidP="007314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FF" w:rsidRPr="00BE5BBC" w:rsidRDefault="005A0EFF" w:rsidP="007314B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BE5BBC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информации либо предоставления недостоверной информации, указанной Участником закупки и/или установления факта(</w:t>
      </w:r>
      <w:proofErr w:type="spellStart"/>
      <w:r w:rsidRPr="00BE5BBC">
        <w:rPr>
          <w:rFonts w:ascii="Times New Roman" w:hAnsi="Times New Roman"/>
          <w:sz w:val="24"/>
          <w:szCs w:val="24"/>
        </w:rPr>
        <w:t>ов</w:t>
      </w:r>
      <w:proofErr w:type="spellEnd"/>
      <w:r w:rsidRPr="00BE5BBC">
        <w:rPr>
          <w:rFonts w:ascii="Times New Roman" w:hAnsi="Times New Roman"/>
          <w:sz w:val="24"/>
          <w:szCs w:val="24"/>
        </w:rPr>
        <w:t>) применения по представленным участником конкурса контрактам (договорам) неустоек (штрафов, пеней) Участнику закупки по соответствующему критерию будет присвоено 0 баллов.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Для расчета рейтинга Участника закупки Заказчик руководствуется формулой: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BBC">
        <w:rPr>
          <w:rFonts w:ascii="Times New Roman" w:hAnsi="Times New Roman"/>
          <w:sz w:val="24"/>
          <w:szCs w:val="24"/>
        </w:rPr>
        <w:t>НЦБi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= КЗ x 100 x (</w:t>
      </w:r>
      <w:proofErr w:type="spellStart"/>
      <w:r w:rsidRPr="00BE5BBC">
        <w:rPr>
          <w:rFonts w:ascii="Times New Roman" w:hAnsi="Times New Roman"/>
          <w:sz w:val="24"/>
          <w:szCs w:val="24"/>
        </w:rPr>
        <w:t>Кi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E5BBC">
        <w:rPr>
          <w:rFonts w:ascii="Times New Roman" w:hAnsi="Times New Roman"/>
          <w:sz w:val="24"/>
          <w:szCs w:val="24"/>
        </w:rPr>
        <w:t>Кmax</w:t>
      </w:r>
      <w:proofErr w:type="spellEnd"/>
      <w:r w:rsidRPr="00BE5BBC">
        <w:rPr>
          <w:rFonts w:ascii="Times New Roman" w:hAnsi="Times New Roman"/>
          <w:sz w:val="24"/>
          <w:szCs w:val="24"/>
        </w:rPr>
        <w:t>),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где: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КЗ - коэффициент значимости показателя;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BBC">
        <w:rPr>
          <w:rFonts w:ascii="Times New Roman" w:hAnsi="Times New Roman"/>
          <w:sz w:val="24"/>
          <w:szCs w:val="24"/>
        </w:rPr>
        <w:t>Кmax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BBC">
        <w:rPr>
          <w:rFonts w:ascii="Times New Roman" w:hAnsi="Times New Roman"/>
          <w:sz w:val="24"/>
          <w:szCs w:val="24"/>
        </w:rPr>
        <w:lastRenderedPageBreak/>
        <w:t>Кi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Заказчиком установлена следующая шкала оценки данного показателя: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5A0EFF" w:rsidRPr="00BE5BBC" w:rsidTr="007314B6">
        <w:tc>
          <w:tcPr>
            <w:tcW w:w="2500" w:type="pct"/>
          </w:tcPr>
          <w:p w:rsidR="005A0EFF" w:rsidRPr="00BE5BBC" w:rsidRDefault="005A0EFF" w:rsidP="0073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Количество соответствующих условиям критерия контрактов (договоров), сведения о которых представлены в составе заявки</w:t>
            </w:r>
          </w:p>
        </w:tc>
        <w:tc>
          <w:tcPr>
            <w:tcW w:w="2500" w:type="pct"/>
          </w:tcPr>
          <w:p w:rsidR="005A0EFF" w:rsidRPr="00BE5BBC" w:rsidRDefault="005A0EFF" w:rsidP="007314B6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Количество присуждаемых баллов</w:t>
            </w:r>
          </w:p>
          <w:p w:rsidR="005A0EFF" w:rsidRPr="00BE5BBC" w:rsidRDefault="005A0EFF" w:rsidP="007314B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FF" w:rsidRPr="00BE5BBC" w:rsidTr="007314B6">
        <w:tc>
          <w:tcPr>
            <w:tcW w:w="2500" w:type="pct"/>
          </w:tcPr>
          <w:p w:rsidR="005A0EFF" w:rsidRPr="00BE5BBC" w:rsidRDefault="005A0EFF" w:rsidP="0073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0" w:type="pct"/>
          </w:tcPr>
          <w:p w:rsidR="005A0EFF" w:rsidRPr="00BE5BBC" w:rsidRDefault="005A0EFF" w:rsidP="0073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5A0EFF" w:rsidRPr="00BE5BBC" w:rsidTr="007314B6">
        <w:tc>
          <w:tcPr>
            <w:tcW w:w="2500" w:type="pct"/>
          </w:tcPr>
          <w:p w:rsidR="005A0EFF" w:rsidRPr="00BE5BBC" w:rsidRDefault="005A0EFF" w:rsidP="0073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От 1 до 5</w:t>
            </w:r>
          </w:p>
        </w:tc>
        <w:tc>
          <w:tcPr>
            <w:tcW w:w="2500" w:type="pct"/>
          </w:tcPr>
          <w:p w:rsidR="005A0EFF" w:rsidRPr="00BE5BBC" w:rsidRDefault="005A0EFF" w:rsidP="0073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5A0EFF" w:rsidRPr="00BE5BBC" w:rsidTr="007314B6">
        <w:tc>
          <w:tcPr>
            <w:tcW w:w="2500" w:type="pct"/>
          </w:tcPr>
          <w:p w:rsidR="005A0EFF" w:rsidRPr="00BE5BBC" w:rsidRDefault="005A0EFF" w:rsidP="0073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От 6 до 10</w:t>
            </w:r>
          </w:p>
        </w:tc>
        <w:tc>
          <w:tcPr>
            <w:tcW w:w="2500" w:type="pct"/>
          </w:tcPr>
          <w:p w:rsidR="005A0EFF" w:rsidRPr="00BE5BBC" w:rsidRDefault="005A0EFF" w:rsidP="0073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5A0EFF" w:rsidRPr="00BE5BBC" w:rsidTr="007314B6">
        <w:tc>
          <w:tcPr>
            <w:tcW w:w="2500" w:type="pct"/>
          </w:tcPr>
          <w:p w:rsidR="005A0EFF" w:rsidRPr="00BE5BBC" w:rsidRDefault="005A0EFF" w:rsidP="0073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От 11 до 15</w:t>
            </w:r>
          </w:p>
        </w:tc>
        <w:tc>
          <w:tcPr>
            <w:tcW w:w="2500" w:type="pct"/>
          </w:tcPr>
          <w:p w:rsidR="005A0EFF" w:rsidRPr="00BE5BBC" w:rsidRDefault="005A0EFF" w:rsidP="0073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75 баллов</w:t>
            </w:r>
          </w:p>
        </w:tc>
      </w:tr>
      <w:tr w:rsidR="005A0EFF" w:rsidRPr="00BE5BBC" w:rsidTr="007314B6">
        <w:tc>
          <w:tcPr>
            <w:tcW w:w="2500" w:type="pct"/>
          </w:tcPr>
          <w:p w:rsidR="005A0EFF" w:rsidRPr="00BE5BBC" w:rsidRDefault="005A0EFF" w:rsidP="00731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Более 15</w:t>
            </w:r>
          </w:p>
        </w:tc>
        <w:tc>
          <w:tcPr>
            <w:tcW w:w="2500" w:type="pct"/>
          </w:tcPr>
          <w:p w:rsidR="005A0EFF" w:rsidRPr="005A0EFF" w:rsidRDefault="005A0EFF" w:rsidP="005A0E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EFF">
              <w:rPr>
                <w:rFonts w:ascii="Times New Roman" w:hAnsi="Times New Roman"/>
                <w:sz w:val="24"/>
                <w:szCs w:val="24"/>
              </w:rPr>
              <w:t>ллов</w:t>
            </w:r>
            <w:proofErr w:type="spellEnd"/>
          </w:p>
        </w:tc>
      </w:tr>
    </w:tbl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EFF" w:rsidRPr="00BE5BBC" w:rsidRDefault="005A0EFF" w:rsidP="005A0EFF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  <w:r w:rsidRPr="00BE5BBC">
        <w:rPr>
          <w:rFonts w:ascii="Times New Roman" w:hAnsi="Times New Roman"/>
          <w:b/>
          <w:sz w:val="24"/>
          <w:szCs w:val="24"/>
        </w:rPr>
        <w:t>Оценка заявок на участие в закупке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Срок рассмотрения и оценки заявок на участие в закупке составляет не более 3 (трех) рабочих дня с момента окончания приема предложений участников закупки.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заявки.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Присуждение каждой заявке на участие в закупке порядкового номера производится в порядке уменьшения степени выгодности содержащихся в них условий исполнения контракта. 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Заявка на участие в закупке, в которой содержатся лучшие условия исполнения контракта, присваивается первый номер. 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По результатам рассмотрения и оценки заявок на участие в закупке Участников составляется Конкурентный лист, который утверждается курирующим заместителем генерального директора Фонда.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Победителем закупки признается </w:t>
      </w:r>
      <w:r>
        <w:rPr>
          <w:rFonts w:ascii="Times New Roman" w:hAnsi="Times New Roman"/>
          <w:sz w:val="24"/>
          <w:szCs w:val="24"/>
        </w:rPr>
        <w:t>У</w:t>
      </w:r>
      <w:r w:rsidRPr="00BE5BBC">
        <w:rPr>
          <w:rFonts w:ascii="Times New Roman" w:hAnsi="Times New Roman"/>
          <w:sz w:val="24"/>
          <w:szCs w:val="24"/>
        </w:rPr>
        <w:t>частник, который предложил лучшие условия исполнения Договора на основе критериев, указанных в закупочной документации, и заявке на участие,</w:t>
      </w:r>
      <w:r>
        <w:rPr>
          <w:rFonts w:ascii="Times New Roman" w:hAnsi="Times New Roman"/>
          <w:sz w:val="24"/>
          <w:szCs w:val="24"/>
        </w:rPr>
        <w:t xml:space="preserve"> Заявке которого </w:t>
      </w:r>
      <w:r w:rsidRPr="00BE5BBC">
        <w:rPr>
          <w:rFonts w:ascii="Times New Roman" w:hAnsi="Times New Roman"/>
          <w:sz w:val="24"/>
          <w:szCs w:val="24"/>
        </w:rPr>
        <w:t>присвоен первый номер.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В течение 3 (трех) рабочих дней после утверждения Конкурентного листа Заказчик направляет Участнику закупки уведомление о признании его победителем закупки.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Процедура запроса предложений считается не состоявшейся если: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-</w:t>
      </w:r>
      <w:r w:rsidRPr="00BE5BBC">
        <w:rPr>
          <w:rFonts w:ascii="Times New Roman" w:hAnsi="Times New Roman"/>
          <w:sz w:val="24"/>
          <w:szCs w:val="24"/>
        </w:rPr>
        <w:tab/>
        <w:t>направлено менее 3 предложений от Участников на участие в запросе предложений;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-</w:t>
      </w:r>
      <w:r w:rsidRPr="00BE5BBC">
        <w:rPr>
          <w:rFonts w:ascii="Times New Roman" w:hAnsi="Times New Roman"/>
          <w:sz w:val="24"/>
          <w:szCs w:val="24"/>
        </w:rPr>
        <w:tab/>
        <w:t>предложения Участников были отклонены в случаях, предусмотренных пунктом 11 настоящей Закупочной документации;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-</w:t>
      </w:r>
      <w:r w:rsidRPr="00BE5BBC">
        <w:rPr>
          <w:rFonts w:ascii="Times New Roman" w:hAnsi="Times New Roman"/>
          <w:sz w:val="24"/>
          <w:szCs w:val="24"/>
        </w:rPr>
        <w:tab/>
        <w:t>количество предложений Участников, соответствующих требованиям документов на проведение запроса предложений, менее 3 (трёх).</w:t>
      </w:r>
    </w:p>
    <w:p w:rsidR="005A0EFF" w:rsidRPr="00BE5BBC" w:rsidRDefault="005A0EFF" w:rsidP="005A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В случае, если закупка признана несостоявшейся, Заказчик вправе принять решение провести повторно закупку, установив новый срок окончания подачи предложений (документов, сведений) или, в случае соответствия требованиям Порядка Фонда об отборе поставщиков и (или) иным документам по проведению запроса цены только одного предложения (включая соответствующие документы, сведения), заключить Договор с единственным поставщиком.</w:t>
      </w:r>
    </w:p>
    <w:p w:rsidR="00E32C45" w:rsidRDefault="00E32C45"/>
    <w:sectPr w:rsidR="00E3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B7A6CEA"/>
    <w:multiLevelType w:val="multilevel"/>
    <w:tmpl w:val="C3BCB9EA"/>
    <w:lvl w:ilvl="0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70721E66"/>
    <w:multiLevelType w:val="hybridMultilevel"/>
    <w:tmpl w:val="63289454"/>
    <w:lvl w:ilvl="0" w:tplc="2258D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DB2ADD"/>
    <w:multiLevelType w:val="hybridMultilevel"/>
    <w:tmpl w:val="0F30F67C"/>
    <w:lvl w:ilvl="0" w:tplc="9A08C1D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B8"/>
    <w:rsid w:val="005A0EFF"/>
    <w:rsid w:val="00E32C45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8BD4"/>
  <w15:chartTrackingRefBased/>
  <w15:docId w15:val="{EDC88055-273C-4313-B1D6-3F647EDB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5A0EFF"/>
    <w:pPr>
      <w:ind w:left="720"/>
      <w:contextualSpacing/>
    </w:pPr>
  </w:style>
  <w:style w:type="paragraph" w:customStyle="1" w:styleId="Standard">
    <w:name w:val="Standard"/>
    <w:qFormat/>
    <w:rsid w:val="005A0EFF"/>
    <w:pPr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5A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2</cp:revision>
  <dcterms:created xsi:type="dcterms:W3CDTF">2020-07-06T07:33:00Z</dcterms:created>
  <dcterms:modified xsi:type="dcterms:W3CDTF">2020-07-06T07:38:00Z</dcterms:modified>
</cp:coreProperties>
</file>