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02" w:rsidRPr="00914B02" w:rsidRDefault="00914B02" w:rsidP="00914B02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3126175"/>
      <w:bookmarkStart w:id="1" w:name="_Toc39766124"/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 </w:t>
      </w:r>
      <w:r w:rsidRPr="00914B02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914B0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bookmarkEnd w:id="1"/>
      <w:r w:rsidRPr="00914B02">
        <w:rPr>
          <w:rFonts w:ascii="Times New Roman" w:eastAsia="Calibri" w:hAnsi="Times New Roman" w:cs="Times New Roman"/>
          <w:b/>
          <w:sz w:val="24"/>
          <w:szCs w:val="24"/>
        </w:rPr>
        <w:t>закупке</w:t>
      </w:r>
    </w:p>
    <w:p w:rsidR="00914B02" w:rsidRPr="00914B02" w:rsidRDefault="00914B02" w:rsidP="00914B02">
      <w:pPr>
        <w:pStyle w:val="a4"/>
        <w:numPr>
          <w:ilvl w:val="1"/>
          <w:numId w:val="3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4B02">
        <w:rPr>
          <w:rFonts w:ascii="Times New Roman" w:eastAsia="Calibri" w:hAnsi="Times New Roman" w:cs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914B02" w:rsidRPr="00914B02" w:rsidRDefault="00914B02" w:rsidP="00914B02">
      <w:pPr>
        <w:numPr>
          <w:ilvl w:val="0"/>
          <w:numId w:val="2"/>
        </w:numPr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Критерий «Цена контракта». 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Значимость критерия - 60%. Коэффициент значимости критерия - 0,6.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Порядок оценки: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), определяется по формуле: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минимальное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min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ЦБi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максимальное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из предложений, сделанных участниками закупки.</w:t>
      </w:r>
    </w:p>
    <w:p w:rsidR="00914B02" w:rsidRPr="00914B02" w:rsidRDefault="00914B02" w:rsidP="00914B02">
      <w:pPr>
        <w:numPr>
          <w:ilvl w:val="0"/>
          <w:numId w:val="2"/>
        </w:numPr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Значимость критерия - 40%. Коэффициент значимости критерия - 0,4.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</w:t>
      </w:r>
      <w:bookmarkStart w:id="3" w:name="_GoBack"/>
      <w:bookmarkEnd w:id="3"/>
      <w:r w:rsidRPr="00914B02">
        <w:rPr>
          <w:rFonts w:ascii="Times New Roman" w:eastAsia="Calibri" w:hAnsi="Times New Roman" w:cs="Times New Roman"/>
          <w:sz w:val="24"/>
          <w:szCs w:val="24"/>
        </w:rPr>
        <w:t>и договорам на оказание услуг по организации конкурсных и иных событийных мероприятий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период с 01 января 2017 года по 31 декабря 2019 год, цена каждого из которых составляет не менее 250 000,00 (двести пятьдесят тысяч) рублей.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914B02" w:rsidRPr="00914B02" w:rsidRDefault="00914B02" w:rsidP="00914B02">
      <w:pPr>
        <w:numPr>
          <w:ilvl w:val="0"/>
          <w:numId w:val="2"/>
        </w:numPr>
        <w:tabs>
          <w:tab w:val="left" w:pos="720"/>
          <w:tab w:val="left" w:pos="1185"/>
        </w:tabs>
        <w:suppressAutoHyphens/>
        <w:spacing w:after="0" w:line="240" w:lineRule="auto"/>
        <w:ind w:left="-142" w:firstLine="0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914B02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914B02" w:rsidRPr="00914B02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02" w:rsidRPr="00914B02" w:rsidRDefault="00914B02" w:rsidP="00914B02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4B0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914B02" w:rsidRPr="00914B02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14B02" w:rsidRPr="00914B02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02" w:rsidRPr="00914B02" w:rsidRDefault="00914B02" w:rsidP="00914B02">
            <w:pPr>
              <w:suppressAutoHyphens/>
              <w:snapToGrid w:val="0"/>
              <w:spacing w:after="0" w:line="240" w:lineRule="auto"/>
              <w:ind w:left="-142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НЦБi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x 100 x (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Кi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t>Кmax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коэффициент значимости показателя;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4B02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присуждаемых баллов</w:t>
            </w:r>
          </w:p>
          <w:p w:rsidR="00914B02" w:rsidRPr="00914B02" w:rsidRDefault="00914B02" w:rsidP="00914B02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25 баллов</w:t>
            </w:r>
          </w:p>
        </w:tc>
      </w:tr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50 баллов</w:t>
            </w:r>
          </w:p>
        </w:tc>
      </w:tr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От 11 до 15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75 баллов</w:t>
            </w:r>
          </w:p>
        </w:tc>
      </w:tr>
      <w:tr w:rsidR="00914B02" w:rsidRPr="00914B02" w:rsidTr="00187458">
        <w:tc>
          <w:tcPr>
            <w:tcW w:w="2500" w:type="pct"/>
          </w:tcPr>
          <w:p w:rsidR="00914B02" w:rsidRPr="00914B02" w:rsidRDefault="00914B02" w:rsidP="00914B02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2500" w:type="pct"/>
          </w:tcPr>
          <w:p w:rsidR="00914B02" w:rsidRPr="00914B02" w:rsidRDefault="00914B02" w:rsidP="00914B02">
            <w:pPr>
              <w:pStyle w:val="a4"/>
              <w:numPr>
                <w:ilvl w:val="0"/>
                <w:numId w:val="4"/>
              </w:numPr>
              <w:ind w:left="-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B02">
              <w:rPr>
                <w:rFonts w:ascii="Times New Roman" w:eastAsia="Calibri" w:hAnsi="Times New Roman" w:cs="Times New Roman"/>
                <w:sz w:val="24"/>
                <w:szCs w:val="24"/>
              </w:rPr>
              <w:t>ллов</w:t>
            </w:r>
            <w:proofErr w:type="spellEnd"/>
          </w:p>
        </w:tc>
      </w:tr>
    </w:tbl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B02" w:rsidRPr="00914B02" w:rsidRDefault="00914B02" w:rsidP="00914B02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16.2 </w:t>
      </w:r>
      <w:r w:rsidRPr="00914B02">
        <w:rPr>
          <w:rFonts w:ascii="Times New Roman" w:eastAsia="Calibri" w:hAnsi="Times New Roman" w:cs="Times New Roman"/>
          <w:b/>
          <w:sz w:val="24"/>
          <w:szCs w:val="24"/>
        </w:rPr>
        <w:t>Оценка заявок на участие в закупке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Процедура запроса предложений считается не состоявшейся если: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-</w:t>
      </w:r>
      <w:r w:rsidRPr="00914B02">
        <w:rPr>
          <w:rFonts w:ascii="Times New Roman" w:eastAsia="Calibri" w:hAnsi="Times New Roman" w:cs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-</w:t>
      </w:r>
      <w:r w:rsidRPr="00914B02">
        <w:rPr>
          <w:rFonts w:ascii="Times New Roman" w:eastAsia="Calibri" w:hAnsi="Times New Roman" w:cs="Times New Roman"/>
          <w:sz w:val="24"/>
          <w:szCs w:val="24"/>
        </w:rPr>
        <w:tab/>
        <w:t>предложения Участников были отклонены в случаях, предусмотренных пунктом 11 настоящей Закупочной документации;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-</w:t>
      </w:r>
      <w:r w:rsidRPr="00914B02">
        <w:rPr>
          <w:rFonts w:ascii="Times New Roman" w:eastAsia="Calibri" w:hAnsi="Times New Roman" w:cs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914B02" w:rsidRPr="00914B02" w:rsidRDefault="00914B02" w:rsidP="00914B0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B02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14B0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14B02">
        <w:rPr>
          <w:rFonts w:ascii="Times New Roman" w:eastAsia="Calibri" w:hAnsi="Times New Roman" w:cs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E624BC" w:rsidRDefault="00914B02" w:rsidP="00914B02">
      <w:pPr>
        <w:ind w:left="-142"/>
      </w:pPr>
    </w:p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BE6F0E"/>
    <w:multiLevelType w:val="hybridMultilevel"/>
    <w:tmpl w:val="E32224BC"/>
    <w:lvl w:ilvl="0" w:tplc="6CEE4B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2A8"/>
    <w:multiLevelType w:val="multilevel"/>
    <w:tmpl w:val="215E66E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7"/>
    <w:rsid w:val="001F6BB7"/>
    <w:rsid w:val="005F49D9"/>
    <w:rsid w:val="007A45A5"/>
    <w:rsid w:val="009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2020-07-02T11:47:00Z</dcterms:created>
  <dcterms:modified xsi:type="dcterms:W3CDTF">2020-07-02T11:48:00Z</dcterms:modified>
</cp:coreProperties>
</file>