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A7021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«Механизмы сотрудничества между бизнесом и властью при ре</w:t>
      </w:r>
      <w:r>
        <w:rPr>
          <w:rFonts w:ascii="Times New Roman" w:hAnsi="Times New Roman"/>
          <w:b/>
          <w:sz w:val="28"/>
          <w:szCs w:val="28"/>
        </w:rPr>
        <w:t>ализации</w:t>
      </w:r>
      <w:r w:rsidRPr="003C2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социальных проектов в сфере оказания социальных услуг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CC13F3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CC13F3" w:rsidRPr="00EE6382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tbl>
      <w:tblPr>
        <w:tblStyle w:val="1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711"/>
      </w:tblGrid>
      <w:tr w:rsidR="00A419EC" w:rsidRPr="00EE6382" w:rsidTr="00F4544E">
        <w:tc>
          <w:tcPr>
            <w:tcW w:w="5495" w:type="dxa"/>
          </w:tcPr>
          <w:p w:rsidR="00CC13F3" w:rsidRDefault="006A7125" w:rsidP="004E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F4544E">
              <w:rPr>
                <w:rFonts w:ascii="Times New Roman" w:hAnsi="Times New Roman"/>
                <w:sz w:val="20"/>
                <w:szCs w:val="20"/>
              </w:rPr>
              <w:t xml:space="preserve">Ханты-Мансийск, ул. Пионерская, д.14, </w:t>
            </w:r>
          </w:p>
          <w:p w:rsidR="00F4544E" w:rsidRDefault="00F4544E" w:rsidP="004E0A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этаж, конференц-зал</w:t>
            </w:r>
          </w:p>
          <w:p w:rsidR="00093525" w:rsidRPr="00EE6382" w:rsidRDefault="00CC13F3" w:rsidP="006A7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1" w:type="dxa"/>
          </w:tcPr>
          <w:p w:rsidR="009622BB" w:rsidRPr="00EE6382" w:rsidRDefault="00F4544E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093525" w:rsidRDefault="00093525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CC13F3" w:rsidRPr="00334D2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294"/>
      </w:tblGrid>
      <w:tr w:rsidR="00F340F7" w:rsidRPr="00C6131B" w:rsidTr="00F4544E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8294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Мероприятие, Ф.И.О., должность</w:t>
            </w:r>
          </w:p>
        </w:tc>
      </w:tr>
      <w:tr w:rsidR="00F340F7" w:rsidRPr="00C6131B" w:rsidTr="00F4544E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CC13F3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09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30-10.0</w:t>
            </w:r>
            <w:r w:rsidR="000C0702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94" w:type="dxa"/>
            <w:tcBorders>
              <w:top w:val="single" w:sz="4" w:space="0" w:color="auto"/>
            </w:tcBorders>
          </w:tcPr>
          <w:p w:rsidR="00F340F7" w:rsidRPr="00CC13F3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</w:p>
        </w:tc>
      </w:tr>
      <w:tr w:rsidR="009C5368" w:rsidRPr="00C6131B" w:rsidTr="00F4544E">
        <w:trPr>
          <w:trHeight w:val="652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10.00-10.2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94" w:type="dxa"/>
          </w:tcPr>
          <w:p w:rsidR="009C5368" w:rsidRPr="00CC13F3" w:rsidRDefault="009D3ED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C5368" w:rsidRPr="00CC13F3">
              <w:rPr>
                <w:rFonts w:ascii="Times New Roman" w:hAnsi="Times New Roman"/>
                <w:b/>
                <w:sz w:val="26"/>
                <w:szCs w:val="26"/>
              </w:rPr>
              <w:t>Меры муниципальной поддержки субъектов малого и среднего предпринимательства реализующих социальные проекты</w:t>
            </w: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C5368" w:rsidRPr="00CC13F3" w:rsidRDefault="009C5368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368" w:rsidRPr="00CC13F3" w:rsidRDefault="009C5368" w:rsidP="00F4544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Докладчики</w:t>
            </w:r>
            <w:r w:rsidR="00940325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: Представители администрации города </w:t>
            </w:r>
            <w:r w:rsidR="00F4544E">
              <w:rPr>
                <w:rFonts w:ascii="Times New Roman" w:hAnsi="Times New Roman"/>
                <w:i/>
                <w:sz w:val="26"/>
                <w:szCs w:val="26"/>
              </w:rPr>
              <w:t>Ханты-Мансийска</w:t>
            </w:r>
          </w:p>
        </w:tc>
      </w:tr>
      <w:tr w:rsidR="009C5368" w:rsidRPr="00C6131B" w:rsidTr="00F4544E">
        <w:trPr>
          <w:trHeight w:val="1177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0-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10.3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94" w:type="dxa"/>
          </w:tcPr>
          <w:p w:rsidR="009C5368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 xml:space="preserve">«Деятельность Центра инноваций социальной сферы, направленная на развитие социального предпринимательства в Югре». </w:t>
            </w:r>
          </w:p>
          <w:p w:rsidR="00CC13F3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C5368" w:rsidRPr="00CC13F3" w:rsidRDefault="009C5368" w:rsidP="00F4544E">
            <w:pPr>
              <w:spacing w:after="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6A712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4544E">
              <w:rPr>
                <w:rFonts w:ascii="Times New Roman" w:hAnsi="Times New Roman"/>
                <w:i/>
                <w:sz w:val="26"/>
                <w:szCs w:val="26"/>
              </w:rPr>
              <w:t>Саулин Михаил Александрович</w:t>
            </w:r>
            <w:r w:rsidR="004E0A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4544E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4E0A0E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F4544E">
              <w:rPr>
                <w:rFonts w:ascii="Times New Roman" w:hAnsi="Times New Roman"/>
                <w:i/>
                <w:sz w:val="26"/>
                <w:szCs w:val="26"/>
              </w:rPr>
              <w:t xml:space="preserve">заместитель руководителя Центра инноваций социальной сферы </w:t>
            </w:r>
            <w:r w:rsidR="00885CEC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Фонда поддержки предпринимательства Югры </w:t>
            </w:r>
            <w:r w:rsidR="00782E0E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>руководитель</w:t>
            </w:r>
            <w:r w:rsidR="009D3ED3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F4544E">
        <w:trPr>
          <w:trHeight w:val="1268"/>
        </w:trPr>
        <w:tc>
          <w:tcPr>
            <w:tcW w:w="1912" w:type="dxa"/>
            <w:vAlign w:val="center"/>
          </w:tcPr>
          <w:p w:rsidR="00346A0B" w:rsidRPr="00CC13F3" w:rsidRDefault="00346A0B" w:rsidP="009D3ED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1.1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94" w:type="dxa"/>
            <w:vAlign w:val="center"/>
          </w:tcPr>
          <w:p w:rsidR="009D3ED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оказания социальных услуг».</w:t>
            </w:r>
          </w:p>
          <w:p w:rsidR="00CC13F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E316B" w:rsidRPr="00F4544E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представител</w:t>
            </w:r>
            <w:r w:rsidR="00CC13F3" w:rsidRPr="00CC13F3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Департамента социального развития Ханты-Мансийского автономного округа – Югры (по согласованию)</w:t>
            </w:r>
          </w:p>
        </w:tc>
      </w:tr>
      <w:tr w:rsidR="0095094B" w:rsidRPr="00200926" w:rsidTr="00F4544E">
        <w:trPr>
          <w:trHeight w:val="597"/>
        </w:trPr>
        <w:tc>
          <w:tcPr>
            <w:tcW w:w="1912" w:type="dxa"/>
            <w:vAlign w:val="center"/>
          </w:tcPr>
          <w:p w:rsidR="0095094B" w:rsidRPr="00CC13F3" w:rsidRDefault="00904584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="00C059EE"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294" w:type="dxa"/>
            <w:vAlign w:val="center"/>
          </w:tcPr>
          <w:p w:rsidR="004D346D" w:rsidRPr="00CC13F3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 круглого стола</w:t>
            </w:r>
          </w:p>
        </w:tc>
      </w:tr>
      <w:tr w:rsidR="00782E0E" w:rsidRPr="00200926" w:rsidTr="00F4544E">
        <w:trPr>
          <w:trHeight w:val="597"/>
        </w:trPr>
        <w:tc>
          <w:tcPr>
            <w:tcW w:w="1912" w:type="dxa"/>
            <w:vAlign w:val="center"/>
          </w:tcPr>
          <w:p w:rsidR="00782E0E" w:rsidRPr="00CC13F3" w:rsidRDefault="00CC13F3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11.40</w:t>
            </w:r>
            <w:r w:rsidR="00904584" w:rsidRPr="00CC13F3">
              <w:rPr>
                <w:rFonts w:ascii="Times New Roman" w:hAnsi="Times New Roman"/>
                <w:sz w:val="26"/>
                <w:szCs w:val="26"/>
              </w:rPr>
              <w:t>-12.0</w:t>
            </w:r>
            <w:r w:rsidR="00782E0E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294" w:type="dxa"/>
            <w:vAlign w:val="center"/>
          </w:tcPr>
          <w:p w:rsidR="00782E0E" w:rsidRPr="00CC13F3" w:rsidRDefault="00782E0E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35" w:rsidRDefault="00FF5335" w:rsidP="00E54CA3">
      <w:pPr>
        <w:spacing w:after="0" w:line="240" w:lineRule="auto"/>
      </w:pPr>
      <w:r>
        <w:separator/>
      </w:r>
    </w:p>
  </w:endnote>
  <w:endnote w:type="continuationSeparator" w:id="0">
    <w:p w:rsidR="00FF5335" w:rsidRDefault="00FF5335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35" w:rsidRDefault="00FF5335" w:rsidP="00E54CA3">
      <w:pPr>
        <w:spacing w:after="0" w:line="240" w:lineRule="auto"/>
      </w:pPr>
      <w:r>
        <w:separator/>
      </w:r>
    </w:p>
  </w:footnote>
  <w:footnote w:type="continuationSeparator" w:id="0">
    <w:p w:rsidR="00FF5335" w:rsidRDefault="00FF5335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2E1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3B6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0A0E"/>
    <w:rsid w:val="004E35AE"/>
    <w:rsid w:val="004E5127"/>
    <w:rsid w:val="004F0D69"/>
    <w:rsid w:val="004F1EC8"/>
    <w:rsid w:val="004F4494"/>
    <w:rsid w:val="004F6099"/>
    <w:rsid w:val="004F6179"/>
    <w:rsid w:val="004F7253"/>
    <w:rsid w:val="00500C75"/>
    <w:rsid w:val="005010F6"/>
    <w:rsid w:val="0050115D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4544E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5335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63609-9E89-4D4C-A015-950B01B8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41</cp:revision>
  <cp:lastPrinted>2018-06-13T04:06:00Z</cp:lastPrinted>
  <dcterms:created xsi:type="dcterms:W3CDTF">2018-06-13T17:04:00Z</dcterms:created>
  <dcterms:modified xsi:type="dcterms:W3CDTF">2019-03-19T04:20:00Z</dcterms:modified>
</cp:coreProperties>
</file>