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5B" w:rsidRPr="00ED78BA" w:rsidRDefault="008C525B" w:rsidP="008C525B">
      <w:pPr>
        <w:pStyle w:val="1-21"/>
        <w:widowControl w:val="0"/>
        <w:spacing w:after="120"/>
        <w:ind w:left="0"/>
        <w:contextualSpacing w:val="0"/>
        <w:jc w:val="both"/>
        <w:rPr>
          <w:b/>
          <w:sz w:val="28"/>
          <w:szCs w:val="28"/>
        </w:rPr>
      </w:pPr>
      <w:r w:rsidRPr="00ED78BA">
        <w:rPr>
          <w:b/>
          <w:sz w:val="28"/>
          <w:szCs w:val="28"/>
        </w:rPr>
        <w:t>Программа муниципальной стратегической сессии</w:t>
      </w:r>
    </w:p>
    <w:tbl>
      <w:tblPr>
        <w:tblW w:w="992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4C7F">
              <w:rPr>
                <w:b/>
                <w:bCs/>
                <w:sz w:val="26"/>
                <w:szCs w:val="26"/>
              </w:rPr>
              <w:t>26.02.2019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345"/>
              <w:rPr>
                <w:b/>
                <w:bCs/>
                <w:sz w:val="26"/>
                <w:szCs w:val="26"/>
              </w:rPr>
            </w:pPr>
            <w:r w:rsidRPr="00D04C7F">
              <w:rPr>
                <w:b/>
                <w:bCs/>
                <w:sz w:val="26"/>
                <w:szCs w:val="26"/>
              </w:rPr>
              <w:t>Первый день.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09.00 – 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Регистрация участников. 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10.00 – 10.15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Приветствие организаторов сессии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10.15 – 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Установочная лекция «</w:t>
            </w:r>
            <w:proofErr w:type="spellStart"/>
            <w:r w:rsidRPr="00D04C7F">
              <w:rPr>
                <w:bCs/>
                <w:sz w:val="26"/>
                <w:szCs w:val="26"/>
              </w:rPr>
              <w:t>Стратегирование</w:t>
            </w:r>
            <w:proofErr w:type="spellEnd"/>
            <w:r w:rsidRPr="00D04C7F">
              <w:rPr>
                <w:bCs/>
                <w:sz w:val="26"/>
                <w:szCs w:val="26"/>
              </w:rPr>
              <w:t>»</w:t>
            </w:r>
          </w:p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Горбунов Д.Б.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11.00 - 11.30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Кофе-брейк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11.30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Работа в группах «Нормы настоящего – Нормы будущего. Барьеры - Пути решения»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14.00 – 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Обед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15.00 – 17.30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Работа в группах «</w:t>
            </w:r>
            <w:proofErr w:type="spellStart"/>
            <w:r w:rsidRPr="00D04C7F">
              <w:rPr>
                <w:bCs/>
                <w:sz w:val="26"/>
                <w:szCs w:val="26"/>
              </w:rPr>
              <w:t>Миссионность</w:t>
            </w:r>
            <w:proofErr w:type="spellEnd"/>
            <w:r w:rsidRPr="00D04C7F">
              <w:rPr>
                <w:bCs/>
                <w:sz w:val="26"/>
                <w:szCs w:val="26"/>
              </w:rPr>
              <w:t>-Личная-Объявленные Действия», «Контрагенты-Эффекты», Рефлексия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17.30 – 18.00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Кофе-брейк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18.00 - 19.30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Пленарное заседание с представлением и обсуждением промежуточных результатов работы групп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19.30 – 20.00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Рефлексия общая. Подведение итогов дня. 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20.00 – 21.00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Заседание координационного совета сессии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4C7F">
              <w:rPr>
                <w:b/>
                <w:bCs/>
                <w:sz w:val="26"/>
                <w:szCs w:val="26"/>
              </w:rPr>
              <w:t>27.02.2019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/>
                <w:bCs/>
                <w:sz w:val="26"/>
                <w:szCs w:val="26"/>
              </w:rPr>
            </w:pPr>
            <w:r w:rsidRPr="00D04C7F">
              <w:rPr>
                <w:b/>
                <w:bCs/>
                <w:sz w:val="26"/>
                <w:szCs w:val="26"/>
              </w:rPr>
              <w:t>Второй день.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09.30 – 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Регистрация участников. 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10.00 – 11.00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Установочная лекция «Образ будущего. Дорожная карта» Горбунов Д.Б. 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11.00 – 11.30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Кофе-брейк 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11.30 – 13.00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Работа в группах по формированию «Образа будущего» и «Реестра инициатив и проектов»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13.00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Обед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14.00 – 16.30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Работа в группах «Дорожная карта. Сценарий запуска». Рефлексия работы в группах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16.30 – 17.00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Кофе-брейк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17.00 – 19.00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Пленарное заседание с представлением и обсуждением с Большим жюри результатов работы групп. Формирование состава Координационного совета при Главе города и рабочей группы при администрации муниципалитета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19.00 – 19.30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 xml:space="preserve">Рефлексия. Подведение итогов сессии. </w:t>
            </w:r>
          </w:p>
        </w:tc>
      </w:tr>
      <w:tr w:rsidR="008C525B" w:rsidRPr="00D04C7F" w:rsidTr="005C6C7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19.30 - 20.30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525B" w:rsidRPr="00D04C7F" w:rsidRDefault="008C525B" w:rsidP="005C6C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/>
              <w:rPr>
                <w:bCs/>
                <w:sz w:val="26"/>
                <w:szCs w:val="26"/>
              </w:rPr>
            </w:pPr>
            <w:r w:rsidRPr="00D04C7F">
              <w:rPr>
                <w:bCs/>
                <w:sz w:val="26"/>
                <w:szCs w:val="26"/>
              </w:rPr>
              <w:t>Заседание координационного совета сессии</w:t>
            </w:r>
          </w:p>
        </w:tc>
      </w:tr>
    </w:tbl>
    <w:p w:rsidR="0014707C" w:rsidRDefault="0014707C">
      <w:bookmarkStart w:id="0" w:name="_GoBack"/>
      <w:bookmarkEnd w:id="0"/>
    </w:p>
    <w:sectPr w:rsidR="0014707C" w:rsidSect="00660D62">
      <w:footerReference w:type="default" r:id="rId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961295"/>
      <w:docPartObj>
        <w:docPartGallery w:val="Page Numbers (Bottom of Page)"/>
        <w:docPartUnique/>
      </w:docPartObj>
    </w:sdtPr>
    <w:sdtEndPr/>
    <w:sdtContent>
      <w:p w:rsidR="001803D8" w:rsidRDefault="008C52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3D8" w:rsidRDefault="008C52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4E"/>
    <w:rsid w:val="0014707C"/>
    <w:rsid w:val="008C525B"/>
    <w:rsid w:val="00B9464E"/>
    <w:rsid w:val="00F1203A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0DBF-FCF1-4C94-9F26-74A3236F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8C525B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8C5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25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Анастасия Соломатина</cp:lastModifiedBy>
  <cp:revision>2</cp:revision>
  <dcterms:created xsi:type="dcterms:W3CDTF">2019-02-01T04:29:00Z</dcterms:created>
  <dcterms:modified xsi:type="dcterms:W3CDTF">2019-02-01T04:35:00Z</dcterms:modified>
</cp:coreProperties>
</file>