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8BC" w:rsidRDefault="00561C13" w:rsidP="003A08BC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3A08BC">
        <w:rPr>
          <w:rFonts w:ascii="Times New Roman" w:hAnsi="Times New Roman"/>
          <w:sz w:val="28"/>
          <w:szCs w:val="28"/>
        </w:rPr>
        <w:t xml:space="preserve"> </w:t>
      </w:r>
      <w:r w:rsidR="003A08BC" w:rsidRPr="00972406">
        <w:rPr>
          <w:rFonts w:ascii="Times New Roman" w:hAnsi="Times New Roman"/>
          <w:sz w:val="28"/>
          <w:szCs w:val="28"/>
        </w:rPr>
        <w:t xml:space="preserve">ПОВЕСТКА </w:t>
      </w:r>
    </w:p>
    <w:p w:rsidR="003A08BC" w:rsidRDefault="003A08BC" w:rsidP="003A08BC">
      <w:pPr>
        <w:spacing w:after="0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432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круглого стола на тему: </w:t>
      </w:r>
    </w:p>
    <w:p w:rsidR="00561C13" w:rsidRPr="00B4323E" w:rsidRDefault="003A08BC" w:rsidP="00561C13">
      <w:pPr>
        <w:spacing w:after="0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432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B51601" w:rsidRPr="00B5160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Механизмы сотрудничества между бизнесом и властью при </w:t>
      </w:r>
      <w:r w:rsidR="00561C13" w:rsidRPr="00B5160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реализации</w:t>
      </w:r>
      <w:r w:rsidR="00561C1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социальных</w:t>
      </w:r>
      <w:r w:rsidR="00561C13" w:rsidRPr="00561C1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проектов»</w:t>
      </w:r>
      <w:r w:rsidR="00B51601" w:rsidRPr="00B5160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text" w:horzAnchor="margin" w:tblpY="12"/>
        <w:tblW w:w="9322" w:type="dxa"/>
        <w:tblLook w:val="04A0" w:firstRow="1" w:lastRow="0" w:firstColumn="1" w:lastColumn="0" w:noHBand="0" w:noVBand="1"/>
      </w:tblPr>
      <w:tblGrid>
        <w:gridCol w:w="5552"/>
        <w:gridCol w:w="3770"/>
      </w:tblGrid>
      <w:tr w:rsidR="00561C13" w:rsidRPr="00B4323E" w:rsidTr="00561C13">
        <w:trPr>
          <w:trHeight w:val="752"/>
        </w:trPr>
        <w:tc>
          <w:tcPr>
            <w:tcW w:w="5552" w:type="dxa"/>
          </w:tcPr>
          <w:p w:rsidR="00561C13" w:rsidRPr="00B4323E" w:rsidRDefault="00561C13" w:rsidP="00561C13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862B1" w:rsidRDefault="00B862B1" w:rsidP="00561C13">
            <w:pPr>
              <w:spacing w:after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862B1">
              <w:rPr>
                <w:rFonts w:ascii="Times New Roman" w:eastAsia="Times New Roman" w:hAnsi="Times New Roman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proofErr w:type="spellStart"/>
            <w:r w:rsidRPr="00B862B1">
              <w:rPr>
                <w:rFonts w:ascii="Times New Roman" w:eastAsia="Times New Roman" w:hAnsi="Times New Roman"/>
                <w:szCs w:val="24"/>
                <w:lang w:eastAsia="ru-RU"/>
              </w:rPr>
              <w:t>Югорск</w:t>
            </w:r>
            <w:proofErr w:type="spellEnd"/>
            <w:r w:rsidRPr="00B862B1">
              <w:rPr>
                <w:rFonts w:ascii="Times New Roman" w:eastAsia="Times New Roman" w:hAnsi="Times New Roman"/>
                <w:szCs w:val="24"/>
                <w:lang w:eastAsia="ru-RU"/>
              </w:rPr>
              <w:t>, ул.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Pr="00B862B1">
              <w:rPr>
                <w:rFonts w:ascii="Times New Roman" w:eastAsia="Times New Roman" w:hAnsi="Times New Roman"/>
                <w:szCs w:val="24"/>
                <w:lang w:eastAsia="ru-RU"/>
              </w:rPr>
              <w:t>Механизаторов, д.6,</w:t>
            </w:r>
          </w:p>
          <w:p w:rsidR="00561C13" w:rsidRPr="00B4323E" w:rsidRDefault="00B862B1" w:rsidP="00561C13">
            <w:pPr>
              <w:spacing w:after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3 этаж, конференц-</w:t>
            </w:r>
            <w:r w:rsidRPr="00B862B1">
              <w:rPr>
                <w:rFonts w:ascii="Times New Roman" w:eastAsia="Times New Roman" w:hAnsi="Times New Roman"/>
                <w:szCs w:val="24"/>
                <w:lang w:eastAsia="ru-RU"/>
              </w:rPr>
              <w:t>зал</w:t>
            </w:r>
          </w:p>
        </w:tc>
        <w:tc>
          <w:tcPr>
            <w:tcW w:w="3770" w:type="dxa"/>
          </w:tcPr>
          <w:p w:rsidR="00561C13" w:rsidRPr="00B4323E" w:rsidRDefault="00561C13" w:rsidP="00561C13">
            <w:pPr>
              <w:spacing w:after="0"/>
              <w:ind w:right="-108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561C13" w:rsidRPr="00B4323E" w:rsidRDefault="00561C13" w:rsidP="00561C13">
            <w:pPr>
              <w:spacing w:after="0"/>
              <w:ind w:right="-108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23 апреля 2019 г.</w:t>
            </w:r>
          </w:p>
          <w:p w:rsidR="00561C13" w:rsidRPr="00B4323E" w:rsidRDefault="00561C13" w:rsidP="00561C13">
            <w:pPr>
              <w:spacing w:after="0"/>
              <w:ind w:right="-108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10.00 ч.</w:t>
            </w:r>
            <w:r w:rsidRPr="00B4323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</w:p>
        </w:tc>
      </w:tr>
    </w:tbl>
    <w:p w:rsidR="003A08BC" w:rsidRPr="00B4323E" w:rsidRDefault="003A08BC" w:rsidP="003A08BC">
      <w:pPr>
        <w:spacing w:after="0"/>
        <w:ind w:left="709" w:hanging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A08BC" w:rsidRPr="00B4323E" w:rsidRDefault="003A08BC" w:rsidP="003A08BC">
      <w:pPr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927A2" w:rsidRPr="00B4323E" w:rsidRDefault="00B927A2" w:rsidP="00B927A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2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Модератор:</w:t>
      </w:r>
      <w:r w:rsidR="00B862B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Деревянко Денис Геннадьевич – руков</w:t>
      </w:r>
      <w:r w:rsidR="000F2E8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одитель офиса обслуживания Сове</w:t>
      </w:r>
      <w:r w:rsidR="00B862B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</w:t>
      </w:r>
      <w:r w:rsidR="000F2E8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</w:t>
      </w:r>
      <w:r w:rsidR="00B862B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кий Фонда поддержки предпринимательства Югра.</w:t>
      </w:r>
      <w:bookmarkStart w:id="0" w:name="_GoBack"/>
      <w:bookmarkEnd w:id="0"/>
    </w:p>
    <w:p w:rsidR="00B927A2" w:rsidRPr="00B4323E" w:rsidRDefault="00B927A2" w:rsidP="00B927A2">
      <w:pPr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927A2" w:rsidRPr="00B4323E" w:rsidRDefault="00B927A2" w:rsidP="00B927A2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B4323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«Меры муниципальной поддержки субъектов малого и среднего предпринимательства реализующих социальные проекты»</w:t>
      </w:r>
      <w:r w:rsidRPr="00B4323E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</w:p>
    <w:p w:rsidR="00B927A2" w:rsidRPr="00B4323E" w:rsidRDefault="00B927A2" w:rsidP="00B927A2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  <w:r w:rsidRPr="00B4323E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Докладчик: </w:t>
      </w:r>
      <w:r w:rsidR="0014457D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представитель</w:t>
      </w:r>
      <w:r w:rsidR="00B862B1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 А</w:t>
      </w:r>
      <w:r w:rsidR="00B862B1" w:rsidRPr="00B862B1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дминистрации города </w:t>
      </w:r>
      <w:proofErr w:type="spellStart"/>
      <w:r w:rsidR="00B862B1" w:rsidRPr="00B862B1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Югорска</w:t>
      </w:r>
      <w:proofErr w:type="spellEnd"/>
      <w:r w:rsidR="0014457D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 (по согласованию).</w:t>
      </w:r>
    </w:p>
    <w:p w:rsidR="00B927A2" w:rsidRPr="00B4323E" w:rsidRDefault="00B927A2" w:rsidP="00B927A2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4323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«О мерах поддержки оказываемых Центром инноваций социальной сферы Фонда поддержки предпринимательства Югры».</w:t>
      </w:r>
    </w:p>
    <w:p w:rsidR="00B927A2" w:rsidRPr="00B4323E" w:rsidRDefault="00B927A2" w:rsidP="00B927A2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  <w:r w:rsidRPr="00B4323E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Докладчик:</w:t>
      </w:r>
      <w:r w:rsidRPr="00B4323E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="0014457D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представитель </w:t>
      </w:r>
      <w:r w:rsidRPr="00B4323E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Фонда поддержки предпринимательства Югры</w:t>
      </w:r>
      <w:r w:rsidR="0014457D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 (по согласованию)</w:t>
      </w:r>
      <w:r w:rsidRPr="00B4323E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. </w:t>
      </w:r>
    </w:p>
    <w:p w:rsidR="00B927A2" w:rsidRPr="00B4323E" w:rsidRDefault="00B927A2" w:rsidP="00B927A2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4323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«Механизм передачи государственных (муниципальных) услуг негосударственным (немуниципальным) организациям реализу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ющих проекты в сфере оказания социальных услуг и образования</w:t>
      </w:r>
      <w:r w:rsidRPr="00B4323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9843CE" w:rsidRDefault="00B927A2" w:rsidP="00B927A2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  <w:r w:rsidRPr="00B4323E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Докладчик:</w:t>
      </w:r>
      <w:r w:rsidRPr="00B4323E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="0014457D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представитель Департамента социального развития Ханты-Мансийского автономного округа – Югра (по согласованию)</w:t>
      </w:r>
      <w:r w:rsidR="009843CE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;</w:t>
      </w:r>
    </w:p>
    <w:p w:rsidR="00B927A2" w:rsidRPr="00B4323E" w:rsidRDefault="009843CE" w:rsidP="00B927A2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Докладчик: </w:t>
      </w:r>
      <w:r w:rsidR="00B927A2" w:rsidRPr="00B4323E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представитель Департамент</w:t>
      </w:r>
      <w:r w:rsidR="00B927A2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а</w:t>
      </w:r>
      <w:r w:rsidR="00B927A2" w:rsidRPr="00B4323E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 образования и молодежной политики Ханты-Мансийского автономного округа – Югры (по согласованию). </w:t>
      </w:r>
    </w:p>
    <w:p w:rsidR="00B927A2" w:rsidRDefault="00B927A2" w:rsidP="00B927A2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4323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«О соблюдении требований законодательства при лицензировании образовательной деятельности»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; </w:t>
      </w:r>
    </w:p>
    <w:p w:rsidR="00B927A2" w:rsidRPr="00076A1C" w:rsidRDefault="00B927A2" w:rsidP="00B927A2">
      <w:pPr>
        <w:spacing w:after="0" w:line="360" w:lineRule="auto"/>
        <w:ind w:firstLine="142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  <w:r w:rsidRPr="002F2523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lastRenderedPageBreak/>
        <w:t xml:space="preserve">            </w:t>
      </w:r>
      <w:r w:rsidRPr="00076A1C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Докладчик: </w:t>
      </w:r>
      <w:r w:rsidR="0014457D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представитель</w:t>
      </w:r>
      <w:r w:rsidR="003C17D7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076A1C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Службы по контролю и надзору в сфере образования Ханты-Мансийского автономного</w:t>
      </w:r>
      <w:r w:rsidR="00CA0700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 округа – Югры</w:t>
      </w:r>
      <w:r w:rsidR="0014457D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 (по согласованию)</w:t>
      </w:r>
      <w:r w:rsidRPr="00076A1C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.</w:t>
      </w:r>
    </w:p>
    <w:p w:rsidR="00B927A2" w:rsidRPr="002F2523" w:rsidRDefault="00B927A2" w:rsidP="00B927A2">
      <w:pPr>
        <w:pStyle w:val="ac"/>
        <w:numPr>
          <w:ilvl w:val="0"/>
          <w:numId w:val="4"/>
        </w:numPr>
        <w:spacing w:line="360" w:lineRule="auto"/>
        <w:ind w:left="0" w:firstLine="0"/>
        <w:jc w:val="both"/>
        <w:rPr>
          <w:b/>
          <w:bCs/>
          <w:color w:val="000000"/>
          <w:sz w:val="28"/>
          <w:szCs w:val="28"/>
        </w:rPr>
      </w:pPr>
      <w:r w:rsidRPr="002F2523">
        <w:rPr>
          <w:b/>
          <w:bCs/>
          <w:color w:val="000000"/>
          <w:sz w:val="28"/>
          <w:szCs w:val="28"/>
        </w:rPr>
        <w:t xml:space="preserve">«О соблюдении требований законодательства для получения заключения </w:t>
      </w:r>
      <w:proofErr w:type="spellStart"/>
      <w:r w:rsidRPr="002F2523">
        <w:rPr>
          <w:b/>
          <w:bCs/>
          <w:color w:val="000000"/>
          <w:sz w:val="28"/>
          <w:szCs w:val="28"/>
        </w:rPr>
        <w:t>Роспотребнадзора</w:t>
      </w:r>
      <w:proofErr w:type="spellEnd"/>
      <w:r w:rsidRPr="002F2523">
        <w:rPr>
          <w:b/>
          <w:bCs/>
          <w:color w:val="000000"/>
          <w:sz w:val="28"/>
          <w:szCs w:val="28"/>
        </w:rPr>
        <w:t>. Пошаговая инструкция».</w:t>
      </w:r>
    </w:p>
    <w:p w:rsidR="00B927A2" w:rsidRPr="00B51601" w:rsidRDefault="00B927A2" w:rsidP="00B927A2">
      <w:pPr>
        <w:spacing w:after="0" w:line="360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  <w:r w:rsidRPr="00B5160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Pr="00B51601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Докладчик: Представитель Управления Федеральной службы по надзору в сфере защиты прав потребителей и благополучия человека по Ханты-Мансийскому автономному округу – Югры (по согласованию).</w:t>
      </w:r>
    </w:p>
    <w:p w:rsidR="00B927A2" w:rsidRPr="00B51601" w:rsidRDefault="00B927A2" w:rsidP="00B927A2">
      <w:pPr>
        <w:pStyle w:val="ac"/>
        <w:numPr>
          <w:ilvl w:val="0"/>
          <w:numId w:val="4"/>
        </w:numPr>
        <w:spacing w:line="360" w:lineRule="auto"/>
        <w:ind w:left="0" w:firstLine="0"/>
        <w:jc w:val="both"/>
        <w:rPr>
          <w:b/>
          <w:bCs/>
          <w:color w:val="000000"/>
          <w:sz w:val="28"/>
          <w:szCs w:val="28"/>
        </w:rPr>
      </w:pPr>
      <w:r w:rsidRPr="00B51601">
        <w:rPr>
          <w:b/>
          <w:bCs/>
          <w:color w:val="000000"/>
          <w:sz w:val="28"/>
          <w:szCs w:val="28"/>
        </w:rPr>
        <w:t>«О соблюдении требований пожарной безопасности для реализации социального проекта в сфере образования».</w:t>
      </w:r>
    </w:p>
    <w:p w:rsidR="00B927A2" w:rsidRDefault="00B927A2" w:rsidP="00B927A2">
      <w:pPr>
        <w:spacing w:after="0" w:line="360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  <w:r w:rsidRPr="00B4323E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        </w:t>
      </w:r>
      <w:r w:rsidRPr="00B4323E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Докладчик: </w:t>
      </w:r>
      <w:r w:rsidR="0014457D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представитель</w:t>
      </w:r>
      <w:r w:rsidRPr="00B4323E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 Главного управления МЧС России по Ханты-Мансийскому автономному о</w:t>
      </w:r>
      <w:r w:rsidR="00CA0700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кругу – Югре</w:t>
      </w:r>
      <w:r w:rsidR="0014457D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 (по согласованию)</w:t>
      </w:r>
      <w:r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.</w:t>
      </w:r>
    </w:p>
    <w:p w:rsidR="00B927A2" w:rsidRPr="002F2523" w:rsidRDefault="00B927A2" w:rsidP="00B927A2">
      <w:pPr>
        <w:spacing w:after="0" w:line="360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  <w:r w:rsidRPr="002F252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Подведение итогов круглого стола.</w:t>
      </w:r>
    </w:p>
    <w:p w:rsidR="00B927A2" w:rsidRPr="00B4323E" w:rsidRDefault="00B927A2" w:rsidP="00B927A2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8</w:t>
      </w:r>
      <w:r w:rsidRPr="00B4323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      Индивидуальные консультации.</w:t>
      </w:r>
    </w:p>
    <w:p w:rsidR="00B927A2" w:rsidRDefault="00B927A2" w:rsidP="00B927A2">
      <w:pPr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</w:p>
    <w:p w:rsidR="003A08BC" w:rsidRPr="00972406" w:rsidRDefault="003A08BC" w:rsidP="003A08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08BC" w:rsidRPr="00D40012" w:rsidRDefault="003A08BC" w:rsidP="003A08BC">
      <w:pPr>
        <w:tabs>
          <w:tab w:val="left" w:pos="864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08BC" w:rsidRPr="00561C13" w:rsidRDefault="003A08BC" w:rsidP="00CC1123">
      <w:pPr>
        <w:tabs>
          <w:tab w:val="left" w:pos="8647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37C46" w:rsidRPr="00CC1123" w:rsidRDefault="00037C46" w:rsidP="00BC04AF">
      <w:pPr>
        <w:rPr>
          <w:sz w:val="16"/>
          <w:szCs w:val="16"/>
        </w:rPr>
      </w:pPr>
    </w:p>
    <w:sectPr w:rsidR="00037C46" w:rsidRPr="00CC1123" w:rsidSect="00CA7C07">
      <w:footerReference w:type="default" r:id="rId8"/>
      <w:headerReference w:type="first" r:id="rId9"/>
      <w:footerReference w:type="first" r:id="rId10"/>
      <w:pgSz w:w="11906" w:h="16838"/>
      <w:pgMar w:top="1134" w:right="1134" w:bottom="1134" w:left="1701" w:header="567" w:footer="1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E92" w:rsidRDefault="00FB1E92">
      <w:pPr>
        <w:spacing w:after="0" w:line="240" w:lineRule="auto"/>
      </w:pPr>
      <w:r>
        <w:separator/>
      </w:r>
    </w:p>
  </w:endnote>
  <w:endnote w:type="continuationSeparator" w:id="0">
    <w:p w:rsidR="00FB1E92" w:rsidRDefault="00FB1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margin" w:tblpXSpec="center" w:tblpY="512"/>
      <w:tblW w:w="10987" w:type="dxa"/>
      <w:tblBorders>
        <w:top w:val="double" w:sz="4" w:space="0" w:color="auto"/>
      </w:tblBorders>
      <w:tblLook w:val="04A0" w:firstRow="1" w:lastRow="0" w:firstColumn="1" w:lastColumn="0" w:noHBand="0" w:noVBand="1"/>
    </w:tblPr>
    <w:tblGrid>
      <w:gridCol w:w="10987"/>
    </w:tblGrid>
    <w:tr w:rsidR="007B03E9" w:rsidRPr="00AB1DD2" w:rsidTr="007B03E9">
      <w:trPr>
        <w:trHeight w:val="1029"/>
      </w:trPr>
      <w:tc>
        <w:tcPr>
          <w:tcW w:w="10987" w:type="dxa"/>
          <w:shd w:val="clear" w:color="auto" w:fill="auto"/>
        </w:tcPr>
        <w:p w:rsidR="007B03E9" w:rsidRPr="00321829" w:rsidRDefault="007B03E9" w:rsidP="007B03E9">
          <w:pPr>
            <w:spacing w:after="0"/>
            <w:rPr>
              <w:b/>
            </w:rPr>
          </w:pPr>
        </w:p>
        <w:p w:rsidR="007B03E9" w:rsidRPr="00B55DCB" w:rsidRDefault="004050CD" w:rsidP="007B03E9">
          <w:pPr>
            <w:spacing w:after="0"/>
            <w:ind w:hanging="284"/>
            <w:jc w:val="center"/>
            <w:rPr>
              <w:rFonts w:ascii="Times New Roman" w:hAnsi="Times New Roman"/>
            </w:rPr>
          </w:pPr>
          <w:r w:rsidRPr="00B55DCB">
            <w:rPr>
              <w:rFonts w:ascii="Times New Roman" w:hAnsi="Times New Roman"/>
              <w:color w:val="1F2834"/>
              <w:sz w:val="22"/>
              <w:shd w:val="clear" w:color="auto" w:fill="FFFFFF"/>
            </w:rPr>
            <w:t>«Развиваем малый и средний бизнес в целях роста благосостояния и качества жизни населения Югры»</w:t>
          </w:r>
        </w:p>
      </w:tc>
    </w:tr>
  </w:tbl>
  <w:p w:rsidR="007B03E9" w:rsidRDefault="007B03E9">
    <w:pPr>
      <w:pStyle w:val="a7"/>
    </w:pPr>
  </w:p>
  <w:p w:rsidR="007B03E9" w:rsidRDefault="007B03E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margin" w:tblpXSpec="center" w:tblpY="512"/>
      <w:tblW w:w="10669" w:type="dxa"/>
      <w:tblBorders>
        <w:top w:val="double" w:sz="4" w:space="0" w:color="auto"/>
      </w:tblBorders>
      <w:tblLook w:val="04A0" w:firstRow="1" w:lastRow="0" w:firstColumn="1" w:lastColumn="0" w:noHBand="0" w:noVBand="1"/>
    </w:tblPr>
    <w:tblGrid>
      <w:gridCol w:w="10669"/>
    </w:tblGrid>
    <w:tr w:rsidR="007B03E9" w:rsidRPr="00AB1DD2" w:rsidTr="007B03E9">
      <w:trPr>
        <w:trHeight w:val="1029"/>
      </w:trPr>
      <w:tc>
        <w:tcPr>
          <w:tcW w:w="10669" w:type="dxa"/>
          <w:shd w:val="clear" w:color="auto" w:fill="auto"/>
        </w:tcPr>
        <w:p w:rsidR="007B03E9" w:rsidRPr="00321829" w:rsidRDefault="007B03E9" w:rsidP="007B03E9">
          <w:pPr>
            <w:spacing w:after="0"/>
            <w:rPr>
              <w:b/>
            </w:rPr>
          </w:pPr>
        </w:p>
        <w:p w:rsidR="007B03E9" w:rsidRPr="00B55DCB" w:rsidRDefault="004050CD" w:rsidP="007B03E9">
          <w:pPr>
            <w:spacing w:after="0"/>
            <w:ind w:hanging="284"/>
            <w:jc w:val="center"/>
            <w:rPr>
              <w:rFonts w:ascii="Times New Roman" w:hAnsi="Times New Roman"/>
            </w:rPr>
          </w:pPr>
          <w:r w:rsidRPr="00B55DCB">
            <w:rPr>
              <w:rFonts w:ascii="Times New Roman" w:hAnsi="Times New Roman"/>
              <w:color w:val="1F2834"/>
              <w:sz w:val="22"/>
              <w:shd w:val="clear" w:color="auto" w:fill="FFFFFF"/>
            </w:rPr>
            <w:t>«Развиваем малый и средний бизнес в целях роста благосостояния и качества жизни населения Югры»</w:t>
          </w:r>
        </w:p>
      </w:tc>
    </w:tr>
  </w:tbl>
  <w:p w:rsidR="007B03E9" w:rsidRPr="007C7D8B" w:rsidRDefault="007B03E9" w:rsidP="007B03E9">
    <w:pPr>
      <w:pStyle w:val="a7"/>
      <w:rPr>
        <w:rFonts w:cs="Arial"/>
        <w:szCs w:val="24"/>
      </w:rPr>
    </w:pPr>
  </w:p>
  <w:p w:rsidR="007B03E9" w:rsidRDefault="007B03E9" w:rsidP="007B03E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E92" w:rsidRDefault="00FB1E92">
      <w:pPr>
        <w:spacing w:after="0" w:line="240" w:lineRule="auto"/>
      </w:pPr>
      <w:r>
        <w:separator/>
      </w:r>
    </w:p>
  </w:footnote>
  <w:footnote w:type="continuationSeparator" w:id="0">
    <w:p w:rsidR="00FB1E92" w:rsidRDefault="00FB1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3E9" w:rsidRPr="0023420C" w:rsidRDefault="007B03E9" w:rsidP="007B03E9">
    <w:pPr>
      <w:pStyle w:val="a5"/>
      <w:rPr>
        <w:lang w:val="en-US"/>
      </w:rPr>
    </w:pPr>
  </w:p>
  <w:p w:rsidR="007B03E9" w:rsidRPr="0087232A" w:rsidRDefault="007B03E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62957"/>
    <w:multiLevelType w:val="hybridMultilevel"/>
    <w:tmpl w:val="00C6F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1089E"/>
    <w:multiLevelType w:val="hybridMultilevel"/>
    <w:tmpl w:val="AA4801DC"/>
    <w:lvl w:ilvl="0" w:tplc="BD7AA5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154E3"/>
    <w:multiLevelType w:val="hybridMultilevel"/>
    <w:tmpl w:val="CD0CC504"/>
    <w:lvl w:ilvl="0" w:tplc="DFC05F2C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0C"/>
    <w:rsid w:val="000035D0"/>
    <w:rsid w:val="00012BF5"/>
    <w:rsid w:val="0002426E"/>
    <w:rsid w:val="00035D6E"/>
    <w:rsid w:val="00037C46"/>
    <w:rsid w:val="000474A7"/>
    <w:rsid w:val="0005526A"/>
    <w:rsid w:val="00067837"/>
    <w:rsid w:val="00074E1A"/>
    <w:rsid w:val="00075E36"/>
    <w:rsid w:val="0008270C"/>
    <w:rsid w:val="000B7953"/>
    <w:rsid w:val="000C273B"/>
    <w:rsid w:val="000C2F14"/>
    <w:rsid w:val="000D35D8"/>
    <w:rsid w:val="000D72B1"/>
    <w:rsid w:val="000F2E8D"/>
    <w:rsid w:val="001333AB"/>
    <w:rsid w:val="0014457D"/>
    <w:rsid w:val="00155267"/>
    <w:rsid w:val="001708F6"/>
    <w:rsid w:val="001B597B"/>
    <w:rsid w:val="001B6ACD"/>
    <w:rsid w:val="001C6FDC"/>
    <w:rsid w:val="001D1587"/>
    <w:rsid w:val="001D786E"/>
    <w:rsid w:val="001D7DF3"/>
    <w:rsid w:val="002052E8"/>
    <w:rsid w:val="00213574"/>
    <w:rsid w:val="00213E93"/>
    <w:rsid w:val="002152C0"/>
    <w:rsid w:val="00225959"/>
    <w:rsid w:val="00265BB1"/>
    <w:rsid w:val="00267139"/>
    <w:rsid w:val="002A1C30"/>
    <w:rsid w:val="002B14B9"/>
    <w:rsid w:val="002B5F65"/>
    <w:rsid w:val="002B629B"/>
    <w:rsid w:val="002C074A"/>
    <w:rsid w:val="002D1393"/>
    <w:rsid w:val="002D30CF"/>
    <w:rsid w:val="002E151E"/>
    <w:rsid w:val="00307F9D"/>
    <w:rsid w:val="00313C4A"/>
    <w:rsid w:val="00343F7A"/>
    <w:rsid w:val="003510E4"/>
    <w:rsid w:val="0036299B"/>
    <w:rsid w:val="00375FB3"/>
    <w:rsid w:val="0038059C"/>
    <w:rsid w:val="00382C60"/>
    <w:rsid w:val="00382E4C"/>
    <w:rsid w:val="003A08BC"/>
    <w:rsid w:val="003B194F"/>
    <w:rsid w:val="003C17D7"/>
    <w:rsid w:val="004030D8"/>
    <w:rsid w:val="00404216"/>
    <w:rsid w:val="004050CD"/>
    <w:rsid w:val="00414804"/>
    <w:rsid w:val="004158A6"/>
    <w:rsid w:val="00427E81"/>
    <w:rsid w:val="00433317"/>
    <w:rsid w:val="00434275"/>
    <w:rsid w:val="0043602B"/>
    <w:rsid w:val="0044257A"/>
    <w:rsid w:val="00452A4A"/>
    <w:rsid w:val="004629A6"/>
    <w:rsid w:val="004744C1"/>
    <w:rsid w:val="00487FB2"/>
    <w:rsid w:val="0049366D"/>
    <w:rsid w:val="00493BE0"/>
    <w:rsid w:val="00494324"/>
    <w:rsid w:val="004A537B"/>
    <w:rsid w:val="004B28B0"/>
    <w:rsid w:val="004D27D8"/>
    <w:rsid w:val="004F29F0"/>
    <w:rsid w:val="004F6E3D"/>
    <w:rsid w:val="00514B23"/>
    <w:rsid w:val="00516CDA"/>
    <w:rsid w:val="00526494"/>
    <w:rsid w:val="00526E44"/>
    <w:rsid w:val="00555A87"/>
    <w:rsid w:val="00557366"/>
    <w:rsid w:val="00557A3B"/>
    <w:rsid w:val="00561C13"/>
    <w:rsid w:val="005675AC"/>
    <w:rsid w:val="005807E6"/>
    <w:rsid w:val="00581FEE"/>
    <w:rsid w:val="00592573"/>
    <w:rsid w:val="005A1B62"/>
    <w:rsid w:val="005B5616"/>
    <w:rsid w:val="005C44D5"/>
    <w:rsid w:val="005C6F0B"/>
    <w:rsid w:val="005D09BE"/>
    <w:rsid w:val="005E4ABA"/>
    <w:rsid w:val="005F221E"/>
    <w:rsid w:val="00622A66"/>
    <w:rsid w:val="00622CBD"/>
    <w:rsid w:val="00635F63"/>
    <w:rsid w:val="006465EA"/>
    <w:rsid w:val="0064704B"/>
    <w:rsid w:val="00660723"/>
    <w:rsid w:val="00662347"/>
    <w:rsid w:val="0066455E"/>
    <w:rsid w:val="00672B5E"/>
    <w:rsid w:val="006830CF"/>
    <w:rsid w:val="006B75E6"/>
    <w:rsid w:val="006C12D9"/>
    <w:rsid w:val="006C60B9"/>
    <w:rsid w:val="006D270C"/>
    <w:rsid w:val="006D4725"/>
    <w:rsid w:val="006D5445"/>
    <w:rsid w:val="006E3600"/>
    <w:rsid w:val="006E6849"/>
    <w:rsid w:val="00720C50"/>
    <w:rsid w:val="00756933"/>
    <w:rsid w:val="00772366"/>
    <w:rsid w:val="00780F86"/>
    <w:rsid w:val="0078191A"/>
    <w:rsid w:val="0078357A"/>
    <w:rsid w:val="0078409B"/>
    <w:rsid w:val="00784E5A"/>
    <w:rsid w:val="00790982"/>
    <w:rsid w:val="00790DFD"/>
    <w:rsid w:val="0079145C"/>
    <w:rsid w:val="007953B2"/>
    <w:rsid w:val="007B03E9"/>
    <w:rsid w:val="007B7B41"/>
    <w:rsid w:val="007B7DC5"/>
    <w:rsid w:val="00801597"/>
    <w:rsid w:val="00811E65"/>
    <w:rsid w:val="0082090B"/>
    <w:rsid w:val="00821080"/>
    <w:rsid w:val="008865D6"/>
    <w:rsid w:val="0089378F"/>
    <w:rsid w:val="008D11A6"/>
    <w:rsid w:val="008D15FC"/>
    <w:rsid w:val="0090099A"/>
    <w:rsid w:val="00901A6E"/>
    <w:rsid w:val="00903A9F"/>
    <w:rsid w:val="00916E14"/>
    <w:rsid w:val="0092047D"/>
    <w:rsid w:val="0095048B"/>
    <w:rsid w:val="00970CC1"/>
    <w:rsid w:val="0097777C"/>
    <w:rsid w:val="009843CE"/>
    <w:rsid w:val="009855C4"/>
    <w:rsid w:val="00990026"/>
    <w:rsid w:val="009A1CDB"/>
    <w:rsid w:val="009A71E3"/>
    <w:rsid w:val="009A73CB"/>
    <w:rsid w:val="009B139B"/>
    <w:rsid w:val="009B5519"/>
    <w:rsid w:val="009B61AE"/>
    <w:rsid w:val="009F1759"/>
    <w:rsid w:val="009F74F4"/>
    <w:rsid w:val="00A076EE"/>
    <w:rsid w:val="00A15C01"/>
    <w:rsid w:val="00A25F3F"/>
    <w:rsid w:val="00A36BCD"/>
    <w:rsid w:val="00A40169"/>
    <w:rsid w:val="00A6134D"/>
    <w:rsid w:val="00A73D2E"/>
    <w:rsid w:val="00A86423"/>
    <w:rsid w:val="00A86574"/>
    <w:rsid w:val="00A969AB"/>
    <w:rsid w:val="00AE5499"/>
    <w:rsid w:val="00AF615F"/>
    <w:rsid w:val="00B242E5"/>
    <w:rsid w:val="00B35A49"/>
    <w:rsid w:val="00B412DD"/>
    <w:rsid w:val="00B41941"/>
    <w:rsid w:val="00B51601"/>
    <w:rsid w:val="00B713F8"/>
    <w:rsid w:val="00B7208D"/>
    <w:rsid w:val="00B862B1"/>
    <w:rsid w:val="00B927A2"/>
    <w:rsid w:val="00BA48E7"/>
    <w:rsid w:val="00BB3C78"/>
    <w:rsid w:val="00BC04AF"/>
    <w:rsid w:val="00BC53F8"/>
    <w:rsid w:val="00BD257E"/>
    <w:rsid w:val="00BD6A95"/>
    <w:rsid w:val="00BE67B4"/>
    <w:rsid w:val="00BF1A93"/>
    <w:rsid w:val="00C01C66"/>
    <w:rsid w:val="00C10923"/>
    <w:rsid w:val="00C25EB0"/>
    <w:rsid w:val="00C30BCD"/>
    <w:rsid w:val="00C50F72"/>
    <w:rsid w:val="00C55897"/>
    <w:rsid w:val="00C61968"/>
    <w:rsid w:val="00C67963"/>
    <w:rsid w:val="00C728BB"/>
    <w:rsid w:val="00C806C5"/>
    <w:rsid w:val="00C86CFC"/>
    <w:rsid w:val="00C930C5"/>
    <w:rsid w:val="00C959D4"/>
    <w:rsid w:val="00CA0700"/>
    <w:rsid w:val="00CA7C07"/>
    <w:rsid w:val="00CC1123"/>
    <w:rsid w:val="00CC29D1"/>
    <w:rsid w:val="00CF3581"/>
    <w:rsid w:val="00D11C99"/>
    <w:rsid w:val="00D251C1"/>
    <w:rsid w:val="00D27511"/>
    <w:rsid w:val="00D47FE8"/>
    <w:rsid w:val="00D6054A"/>
    <w:rsid w:val="00D662EF"/>
    <w:rsid w:val="00D71537"/>
    <w:rsid w:val="00D8180B"/>
    <w:rsid w:val="00D861F1"/>
    <w:rsid w:val="00DA0CBF"/>
    <w:rsid w:val="00DA4B46"/>
    <w:rsid w:val="00DB54CB"/>
    <w:rsid w:val="00DC2A0C"/>
    <w:rsid w:val="00DC3133"/>
    <w:rsid w:val="00DD2863"/>
    <w:rsid w:val="00DD375C"/>
    <w:rsid w:val="00DE1818"/>
    <w:rsid w:val="00DE7AE2"/>
    <w:rsid w:val="00E058F9"/>
    <w:rsid w:val="00E14761"/>
    <w:rsid w:val="00E2257A"/>
    <w:rsid w:val="00E24CBA"/>
    <w:rsid w:val="00E44761"/>
    <w:rsid w:val="00E5094D"/>
    <w:rsid w:val="00E57950"/>
    <w:rsid w:val="00E73DB0"/>
    <w:rsid w:val="00E77E25"/>
    <w:rsid w:val="00EA413A"/>
    <w:rsid w:val="00EA5A3C"/>
    <w:rsid w:val="00EB0070"/>
    <w:rsid w:val="00EC1F0A"/>
    <w:rsid w:val="00EC3319"/>
    <w:rsid w:val="00EC3488"/>
    <w:rsid w:val="00ED0541"/>
    <w:rsid w:val="00ED4709"/>
    <w:rsid w:val="00EE0AFD"/>
    <w:rsid w:val="00F15BC0"/>
    <w:rsid w:val="00F17967"/>
    <w:rsid w:val="00F356E4"/>
    <w:rsid w:val="00F439C9"/>
    <w:rsid w:val="00F47792"/>
    <w:rsid w:val="00F504BE"/>
    <w:rsid w:val="00F51CB4"/>
    <w:rsid w:val="00F578CC"/>
    <w:rsid w:val="00F65C43"/>
    <w:rsid w:val="00F67EE5"/>
    <w:rsid w:val="00F91219"/>
    <w:rsid w:val="00F943FE"/>
    <w:rsid w:val="00FA1A4F"/>
    <w:rsid w:val="00FA2A00"/>
    <w:rsid w:val="00FB1E92"/>
    <w:rsid w:val="00FB221C"/>
    <w:rsid w:val="00FB342B"/>
    <w:rsid w:val="00FD5253"/>
    <w:rsid w:val="00FE1EE9"/>
    <w:rsid w:val="00FE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15A9C0-94B1-4BAA-8C87-A8EA2D9E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849"/>
    <w:rPr>
      <w:rFonts w:ascii="Calibri" w:eastAsia="Calibri" w:hAnsi="Calibri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84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E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6849"/>
    <w:rPr>
      <w:rFonts w:ascii="Calibri" w:eastAsia="Calibri" w:hAnsi="Calibri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6E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6849"/>
    <w:rPr>
      <w:rFonts w:ascii="Calibri" w:eastAsia="Calibri" w:hAnsi="Calibri" w:cs="Times New Roman"/>
      <w:sz w:val="24"/>
    </w:rPr>
  </w:style>
  <w:style w:type="paragraph" w:styleId="a9">
    <w:name w:val="No Spacing"/>
    <w:uiPriority w:val="1"/>
    <w:qFormat/>
    <w:rsid w:val="006E684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a">
    <w:name w:val="назвприл"/>
    <w:basedOn w:val="a"/>
    <w:qFormat/>
    <w:rsid w:val="00434275"/>
    <w:pPr>
      <w:spacing w:before="120" w:after="0" w:line="360" w:lineRule="auto"/>
      <w:jc w:val="center"/>
    </w:pPr>
    <w:rPr>
      <w:rFonts w:ascii="Times New Roman" w:hAnsi="Times New Roman"/>
      <w:b/>
      <w:sz w:val="28"/>
    </w:rPr>
  </w:style>
  <w:style w:type="character" w:customStyle="1" w:styleId="skypepnhtextspan">
    <w:name w:val="skype_pnh_text_span"/>
    <w:rsid w:val="00434275"/>
  </w:style>
  <w:style w:type="paragraph" w:styleId="ab">
    <w:name w:val="Normal (Web)"/>
    <w:basedOn w:val="a"/>
    <w:uiPriority w:val="99"/>
    <w:semiHidden/>
    <w:unhideWhenUsed/>
    <w:rsid w:val="004A5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paragraph" w:styleId="ac">
    <w:name w:val="List Paragraph"/>
    <w:basedOn w:val="a"/>
    <w:uiPriority w:val="34"/>
    <w:qFormat/>
    <w:rsid w:val="00F51CB4"/>
    <w:pPr>
      <w:spacing w:after="0" w:line="240" w:lineRule="auto"/>
      <w:ind w:left="720"/>
      <w:contextualSpacing/>
    </w:pPr>
    <w:rPr>
      <w:rFonts w:ascii="Times New Roman" w:eastAsia="Times New Roman" w:hAnsi="Times New Roman"/>
      <w:szCs w:val="24"/>
      <w:lang w:eastAsia="ru-RU"/>
    </w:rPr>
  </w:style>
  <w:style w:type="character" w:styleId="ad">
    <w:name w:val="Hyperlink"/>
    <w:basedOn w:val="a0"/>
    <w:uiPriority w:val="99"/>
    <w:unhideWhenUsed/>
    <w:rsid w:val="00CC11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3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9086F-E537-4AAE-A6A4-9BA66B0FE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2098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Гилёв</dc:creator>
  <cp:keywords/>
  <dc:description/>
  <cp:lastModifiedBy>Ирина Валерьевна Ханюткина</cp:lastModifiedBy>
  <cp:revision>14</cp:revision>
  <cp:lastPrinted>2019-03-14T09:26:00Z</cp:lastPrinted>
  <dcterms:created xsi:type="dcterms:W3CDTF">2017-03-24T12:31:00Z</dcterms:created>
  <dcterms:modified xsi:type="dcterms:W3CDTF">2019-04-11T09:43:00Z</dcterms:modified>
</cp:coreProperties>
</file>