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CC" w:rsidRPr="00AC2DCC" w:rsidRDefault="00AC2DCC" w:rsidP="00AC2DCC">
      <w:pPr>
        <w:pStyle w:val="a4"/>
        <w:numPr>
          <w:ilvl w:val="0"/>
          <w:numId w:val="3"/>
        </w:numPr>
        <w:spacing w:beforeLines="20" w:before="48" w:after="0" w:line="240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3126175"/>
      <w:bookmarkStart w:id="1" w:name="_Toc39766124"/>
      <w:r w:rsidRPr="00AC2DC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AC2DCC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bookmarkEnd w:id="1"/>
      <w:r w:rsidRPr="00AC2DCC">
        <w:rPr>
          <w:rFonts w:ascii="Times New Roman" w:eastAsia="Calibri" w:hAnsi="Times New Roman" w:cs="Times New Roman"/>
          <w:b/>
          <w:sz w:val="24"/>
          <w:szCs w:val="24"/>
        </w:rPr>
        <w:t>закупке</w:t>
      </w:r>
    </w:p>
    <w:p w:rsidR="00AC2DCC" w:rsidRPr="00AC2DCC" w:rsidRDefault="00AC2DCC" w:rsidP="00AC2DCC">
      <w:pPr>
        <w:pStyle w:val="a4"/>
        <w:numPr>
          <w:ilvl w:val="1"/>
          <w:numId w:val="3"/>
        </w:numPr>
        <w:spacing w:beforeLines="20" w:before="48" w:after="0" w:line="240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2DCC">
        <w:rPr>
          <w:rFonts w:ascii="Times New Roman" w:eastAsia="Calibri" w:hAnsi="Times New Roman" w:cs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AC2DCC" w:rsidRPr="00AC2DCC" w:rsidRDefault="00AC2DCC" w:rsidP="00AC2DCC">
      <w:pPr>
        <w:numPr>
          <w:ilvl w:val="0"/>
          <w:numId w:val="2"/>
        </w:numPr>
        <w:spacing w:beforeLines="20" w:before="48"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Критерий «Цена контракта». </w:t>
      </w:r>
    </w:p>
    <w:p w:rsidR="00AC2DCC" w:rsidRPr="00AC2DCC" w:rsidRDefault="00AC2DCC" w:rsidP="00AC2DCC">
      <w:pPr>
        <w:spacing w:beforeLines="20"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Значимость критерия - 60%. Коэффициент значимости критерия - 0,6.</w:t>
      </w:r>
    </w:p>
    <w:p w:rsidR="00AC2DCC" w:rsidRPr="00AC2DCC" w:rsidRDefault="00AC2DCC" w:rsidP="00AC2DCC">
      <w:pPr>
        <w:spacing w:beforeLines="20"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Порядок оценки:</w:t>
      </w:r>
    </w:p>
    <w:p w:rsidR="00AC2DCC" w:rsidRPr="00AC2DCC" w:rsidRDefault="00AC2DCC" w:rsidP="00AC2DCC">
      <w:pPr>
        <w:spacing w:beforeLines="20"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>), определяется по формуле:</w:t>
      </w:r>
    </w:p>
    <w:p w:rsidR="00AC2DCC" w:rsidRPr="00AC2DCC" w:rsidRDefault="00AC2DCC" w:rsidP="00AC2DCC">
      <w:pPr>
        <w:spacing w:beforeLines="20"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AC2DCC" w:rsidRPr="00AC2DCC" w:rsidRDefault="00AC2DCC" w:rsidP="00AC2DCC">
      <w:pPr>
        <w:spacing w:beforeLines="20"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AC2DCC" w:rsidRPr="00AC2DCC" w:rsidRDefault="00AC2DCC" w:rsidP="00AC2DCC">
      <w:pPr>
        <w:spacing w:beforeLines="20" w:before="4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AC2DCC" w:rsidRPr="00AC2DCC" w:rsidRDefault="00AC2DCC" w:rsidP="00AC2DCC">
      <w:pPr>
        <w:spacing w:beforeLines="20" w:before="4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минимальное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из предложений по критерию оценки, сделанных участниками закупки.</w:t>
      </w:r>
    </w:p>
    <w:p w:rsidR="00AC2DCC" w:rsidRPr="00AC2DCC" w:rsidRDefault="00AC2DCC" w:rsidP="00AC2DCC">
      <w:pPr>
        <w:spacing w:beforeLines="20" w:before="4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>min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&lt; 0), то баллы присуждаются по формуле 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ЦБi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AC2DCC" w:rsidRPr="00AC2DCC" w:rsidRDefault="00AC2DCC" w:rsidP="00AC2DCC">
      <w:pPr>
        <w:spacing w:beforeLines="20" w:before="4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максимальное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из предложений, сделанных участниками закупки.</w:t>
      </w:r>
    </w:p>
    <w:p w:rsidR="00AC2DCC" w:rsidRPr="00AC2DCC" w:rsidRDefault="00AC2DCC" w:rsidP="00AC2DCC">
      <w:pPr>
        <w:numPr>
          <w:ilvl w:val="0"/>
          <w:numId w:val="2"/>
        </w:numPr>
        <w:spacing w:beforeLines="20" w:before="48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AC2DCC" w:rsidRPr="00AC2DCC" w:rsidRDefault="00AC2DCC" w:rsidP="00AC2DCC">
      <w:pPr>
        <w:spacing w:beforeLines="20" w:before="4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Значимость критерия - 40%. Коэффициент значимости критерия - 0,4.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организации обучающих программ по тематике женского предпринимательства заказчиков (органов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фондов), заключенным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в период с 01 января 2017 года по 30 июня 2020 года, цена каждого из которых составляет не менее 250 000,00 (двести пятьдесят тысяч) рублей.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AC2DCC" w:rsidRPr="00AC2DCC" w:rsidRDefault="00AC2DCC" w:rsidP="00AC2DCC">
      <w:pPr>
        <w:tabs>
          <w:tab w:val="left" w:pos="720"/>
          <w:tab w:val="left" w:pos="1185"/>
        </w:tabs>
        <w:suppressAutoHyphens/>
        <w:spacing w:beforeLines="20" w:before="48"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  <w:r w:rsidRPr="00AC2DCC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Таблица № 1</w:t>
      </w:r>
    </w:p>
    <w:tbl>
      <w:tblPr>
        <w:tblW w:w="96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AC2DCC" w:rsidRPr="00AC2DCC" w:rsidTr="00A90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C" w:rsidRPr="00AC2DCC" w:rsidRDefault="00AC2DCC" w:rsidP="00AC2DCC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2D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AC2DCC" w:rsidRPr="00AC2DCC" w:rsidTr="00A90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C" w:rsidRPr="00AC2DCC" w:rsidRDefault="00AC2DCC" w:rsidP="00AC2DC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C" w:rsidRPr="00AC2DCC" w:rsidRDefault="00AC2DCC" w:rsidP="00AC2DC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C" w:rsidRPr="00AC2DCC" w:rsidRDefault="00AC2DCC" w:rsidP="00AC2DC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C" w:rsidRPr="00AC2DCC" w:rsidRDefault="00AC2DCC" w:rsidP="00AC2DC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C" w:rsidRPr="00AC2DCC" w:rsidRDefault="00AC2DCC" w:rsidP="00AC2DC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C" w:rsidRPr="00AC2DCC" w:rsidRDefault="00AC2DCC" w:rsidP="00AC2DC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C" w:rsidRPr="00AC2DCC" w:rsidRDefault="00AC2DCC" w:rsidP="00AC2DCC">
            <w:pPr>
              <w:suppressAutoHyphens/>
              <w:snapToGrid w:val="0"/>
              <w:spacing w:beforeLines="20" w:before="48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В случае не предоставления информации либо предоставления недостоверной информации, указанной Участником закупки и/или установления факт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НЦБi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x 100 x (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Кi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t>Кmax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- коэффициент значимости показателя;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2DCC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9"/>
        <w:gridCol w:w="5140"/>
      </w:tblGrid>
      <w:tr w:rsidR="00AC2DCC" w:rsidRPr="00AC2DCC" w:rsidTr="00A90140"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присуждаемых баллов</w:t>
            </w:r>
          </w:p>
          <w:p w:rsidR="00AC2DCC" w:rsidRPr="00AC2DCC" w:rsidRDefault="00AC2DCC" w:rsidP="00AC2DCC">
            <w:pPr>
              <w:spacing w:beforeLines="20" w:before="48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DCC" w:rsidRPr="00AC2DCC" w:rsidTr="00A90140"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AC2DCC" w:rsidRPr="00AC2DCC" w:rsidTr="00A90140"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25 баллов</w:t>
            </w:r>
          </w:p>
        </w:tc>
      </w:tr>
      <w:tr w:rsidR="00AC2DCC" w:rsidRPr="00AC2DCC" w:rsidTr="00A90140"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От 3 до 4</w:t>
            </w:r>
          </w:p>
        </w:tc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50 баллов</w:t>
            </w:r>
          </w:p>
        </w:tc>
      </w:tr>
      <w:tr w:rsidR="00AC2DCC" w:rsidRPr="00AC2DCC" w:rsidTr="00A90140"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От 5 до 7</w:t>
            </w:r>
          </w:p>
        </w:tc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75 баллов</w:t>
            </w:r>
          </w:p>
        </w:tc>
      </w:tr>
      <w:tr w:rsidR="00AC2DCC" w:rsidRPr="00AC2DCC" w:rsidTr="00A90140">
        <w:tc>
          <w:tcPr>
            <w:tcW w:w="2500" w:type="pct"/>
          </w:tcPr>
          <w:p w:rsidR="00AC2DCC" w:rsidRPr="00AC2DCC" w:rsidRDefault="00AC2DCC" w:rsidP="00AC2DCC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Более 7</w:t>
            </w:r>
          </w:p>
        </w:tc>
        <w:tc>
          <w:tcPr>
            <w:tcW w:w="2500" w:type="pct"/>
          </w:tcPr>
          <w:p w:rsidR="00AC2DCC" w:rsidRPr="00AC2DCC" w:rsidRDefault="00AC2DCC" w:rsidP="00AC2DCC">
            <w:pPr>
              <w:pStyle w:val="a4"/>
              <w:numPr>
                <w:ilvl w:val="0"/>
                <w:numId w:val="4"/>
              </w:numPr>
              <w:spacing w:beforeLines="20" w:befor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</w:t>
            </w:r>
            <w:r w:rsidRPr="00AC2DCC">
              <w:rPr>
                <w:rFonts w:ascii="Times New Roman" w:eastAsia="Calibri" w:hAnsi="Times New Roman" w:cs="Times New Roman"/>
                <w:sz w:val="24"/>
                <w:szCs w:val="24"/>
              </w:rPr>
              <w:t>ллов</w:t>
            </w:r>
          </w:p>
        </w:tc>
      </w:tr>
    </w:tbl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CC" w:rsidRPr="00AC2DCC" w:rsidRDefault="00AC2DCC" w:rsidP="00AC2DCC">
      <w:pPr>
        <w:pStyle w:val="a4"/>
        <w:numPr>
          <w:ilvl w:val="1"/>
          <w:numId w:val="3"/>
        </w:numPr>
        <w:spacing w:beforeLines="20" w:before="48"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2DCC">
        <w:rPr>
          <w:rFonts w:ascii="Times New Roman" w:eastAsia="Calibri" w:hAnsi="Times New Roman" w:cs="Times New Roman"/>
          <w:b/>
          <w:sz w:val="24"/>
          <w:szCs w:val="24"/>
        </w:rPr>
        <w:t>Оценка заявок на участие в закупке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и оценки заявок на участие в закупке составляет не более 3 (трех) рабочих дня с момента 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окончания приема предложений участников закупки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контракта. 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Победителем закупки признается Участник, который предложил лучшие условия исполнения Договора на основе критериев, указанных в закупочной документации, и заявке на участие, Заявке которого присвоен первый номер.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Процедура запроса предложений считается не состоявшейся если: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-</w:t>
      </w:r>
      <w:r w:rsidRPr="00AC2DCC">
        <w:rPr>
          <w:rFonts w:ascii="Times New Roman" w:eastAsia="Calibri" w:hAnsi="Times New Roman" w:cs="Times New Roman"/>
          <w:sz w:val="24"/>
          <w:szCs w:val="24"/>
        </w:rPr>
        <w:tab/>
        <w:t>направлено менее 3 (трех) предложений от Участников на участие в запросе предложений;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-</w:t>
      </w:r>
      <w:r w:rsidRPr="00AC2DCC">
        <w:rPr>
          <w:rFonts w:ascii="Times New Roman" w:eastAsia="Calibri" w:hAnsi="Times New Roman" w:cs="Times New Roman"/>
          <w:sz w:val="24"/>
          <w:szCs w:val="24"/>
        </w:rPr>
        <w:tab/>
        <w:t>предложения Участников были отклонены в случаях, предусмотренных пунктом 13 настоящей Закупочной документации;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-</w:t>
      </w:r>
      <w:r w:rsidRPr="00AC2DCC">
        <w:rPr>
          <w:rFonts w:ascii="Times New Roman" w:eastAsia="Calibri" w:hAnsi="Times New Roman" w:cs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AC2DCC" w:rsidRPr="00AC2DCC" w:rsidRDefault="00AC2DCC" w:rsidP="00AC2DCC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C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C2DC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C2DCC">
        <w:rPr>
          <w:rFonts w:ascii="Times New Roman" w:eastAsia="Calibri" w:hAnsi="Times New Roman" w:cs="Times New Roman"/>
          <w:sz w:val="24"/>
          <w:szCs w:val="24"/>
        </w:rPr>
        <w:t xml:space="preserve">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E624BC" w:rsidRDefault="00AC2DCC"/>
    <w:sectPr w:rsidR="00E624BC" w:rsidSect="00AC2DC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5CE27B2"/>
    <w:multiLevelType w:val="multilevel"/>
    <w:tmpl w:val="5CA0FB70"/>
    <w:lvl w:ilvl="0">
      <w:start w:val="16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>
    <w:nsid w:val="48D2525A"/>
    <w:multiLevelType w:val="hybridMultilevel"/>
    <w:tmpl w:val="F9A603E4"/>
    <w:lvl w:ilvl="0" w:tplc="33EEBD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B4"/>
    <w:rsid w:val="005F49D9"/>
    <w:rsid w:val="007A45A5"/>
    <w:rsid w:val="00AC2DCC"/>
    <w:rsid w:val="00B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2020-08-17T10:21:00Z</dcterms:created>
  <dcterms:modified xsi:type="dcterms:W3CDTF">2020-08-17T10:23:00Z</dcterms:modified>
</cp:coreProperties>
</file>