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D7462" w14:textId="77777777" w:rsidR="00911620" w:rsidRPr="00E973EF" w:rsidRDefault="00911620" w:rsidP="00E973EF">
      <w:pPr>
        <w:spacing w:after="0" w:line="240" w:lineRule="auto"/>
        <w:ind w:firstLine="709"/>
        <w:jc w:val="right"/>
        <w:rPr>
          <w:rFonts w:ascii="Times New Roman" w:hAnsi="Times New Roman"/>
          <w:sz w:val="24"/>
          <w:szCs w:val="24"/>
        </w:rPr>
      </w:pPr>
      <w:r w:rsidRPr="00E973EF">
        <w:rPr>
          <w:rFonts w:ascii="Times New Roman" w:hAnsi="Times New Roman"/>
          <w:sz w:val="24"/>
          <w:szCs w:val="24"/>
        </w:rPr>
        <w:t>Приложение № 3 к Закупочной документации</w:t>
      </w:r>
    </w:p>
    <w:p w14:paraId="56D6AA25" w14:textId="77777777" w:rsidR="00911620" w:rsidRPr="00E973EF" w:rsidRDefault="00911620" w:rsidP="00E973EF">
      <w:pPr>
        <w:spacing w:after="0" w:line="240" w:lineRule="auto"/>
        <w:ind w:firstLine="709"/>
        <w:jc w:val="right"/>
        <w:rPr>
          <w:rFonts w:ascii="Times New Roman" w:hAnsi="Times New Roman"/>
          <w:i/>
          <w:sz w:val="24"/>
          <w:szCs w:val="24"/>
        </w:rPr>
      </w:pPr>
      <w:r w:rsidRPr="00E973EF">
        <w:rPr>
          <w:rFonts w:ascii="Times New Roman" w:hAnsi="Times New Roman"/>
          <w:i/>
          <w:sz w:val="24"/>
          <w:szCs w:val="24"/>
        </w:rPr>
        <w:t xml:space="preserve"> «Проект Договора»</w:t>
      </w:r>
    </w:p>
    <w:p w14:paraId="4C6F12B4" w14:textId="77777777" w:rsidR="00911620" w:rsidRPr="00E973EF" w:rsidRDefault="00911620" w:rsidP="00E973EF">
      <w:pPr>
        <w:spacing w:after="0" w:line="240" w:lineRule="auto"/>
        <w:jc w:val="center"/>
        <w:rPr>
          <w:rFonts w:ascii="Times New Roman" w:hAnsi="Times New Roman" w:cs="Times New Roman"/>
          <w:b/>
          <w:sz w:val="28"/>
          <w:szCs w:val="28"/>
        </w:rPr>
      </w:pPr>
    </w:p>
    <w:p w14:paraId="4037B0E7" w14:textId="562DE679" w:rsidR="005547CF" w:rsidRPr="00E973EF" w:rsidRDefault="005547CF" w:rsidP="00E973EF">
      <w:pPr>
        <w:spacing w:after="0" w:line="240" w:lineRule="auto"/>
        <w:jc w:val="center"/>
        <w:rPr>
          <w:rFonts w:ascii="Times New Roman" w:hAnsi="Times New Roman" w:cs="Times New Roman"/>
          <w:b/>
          <w:sz w:val="28"/>
          <w:szCs w:val="28"/>
        </w:rPr>
      </w:pPr>
      <w:r w:rsidRPr="00E973EF">
        <w:rPr>
          <w:rFonts w:ascii="Times New Roman" w:hAnsi="Times New Roman" w:cs="Times New Roman"/>
          <w:b/>
          <w:sz w:val="28"/>
          <w:szCs w:val="28"/>
        </w:rPr>
        <w:t xml:space="preserve">   </w:t>
      </w:r>
      <w:r w:rsidR="00604BE4" w:rsidRPr="00E973EF">
        <w:rPr>
          <w:rFonts w:ascii="Times New Roman" w:hAnsi="Times New Roman" w:cs="Times New Roman"/>
          <w:b/>
          <w:sz w:val="28"/>
          <w:szCs w:val="28"/>
        </w:rPr>
        <w:t xml:space="preserve">ДОГОВОР № </w:t>
      </w:r>
      <w:r w:rsidR="00D7454B" w:rsidRPr="00E973EF">
        <w:rPr>
          <w:rFonts w:ascii="Times New Roman" w:hAnsi="Times New Roman" w:cs="Times New Roman"/>
          <w:b/>
          <w:sz w:val="28"/>
          <w:szCs w:val="28"/>
        </w:rPr>
        <w:t>-</w:t>
      </w:r>
      <w:r w:rsidR="00961C0A" w:rsidRPr="00E973EF">
        <w:rPr>
          <w:rFonts w:ascii="Times New Roman" w:hAnsi="Times New Roman" w:cs="Times New Roman"/>
          <w:b/>
          <w:sz w:val="28"/>
          <w:szCs w:val="28"/>
        </w:rPr>
        <w:t xml:space="preserve"> </w:t>
      </w:r>
      <w:r w:rsidR="00C303A6" w:rsidRPr="00E973EF">
        <w:rPr>
          <w:rFonts w:ascii="Times New Roman" w:hAnsi="Times New Roman" w:cs="Times New Roman"/>
          <w:b/>
          <w:sz w:val="28"/>
          <w:szCs w:val="28"/>
        </w:rPr>
        <w:t>ЦИСС-</w:t>
      </w:r>
    </w:p>
    <w:p w14:paraId="338A6D27" w14:textId="77777777" w:rsidR="00371C82" w:rsidRPr="00E973EF" w:rsidRDefault="00761218" w:rsidP="00E973EF">
      <w:pPr>
        <w:spacing w:after="0" w:line="240" w:lineRule="auto"/>
        <w:jc w:val="center"/>
        <w:rPr>
          <w:rFonts w:ascii="Times New Roman" w:hAnsi="Times New Roman" w:cs="Times New Roman"/>
          <w:b/>
          <w:sz w:val="28"/>
          <w:szCs w:val="28"/>
        </w:rPr>
      </w:pPr>
      <w:r w:rsidRPr="00E973EF">
        <w:rPr>
          <w:rFonts w:ascii="Times New Roman" w:hAnsi="Times New Roman" w:cs="Times New Roman"/>
          <w:b/>
          <w:sz w:val="28"/>
          <w:szCs w:val="28"/>
        </w:rPr>
        <w:t xml:space="preserve">на оказание услуг </w:t>
      </w:r>
    </w:p>
    <w:p w14:paraId="608A45D6" w14:textId="073917EB" w:rsidR="00371C82" w:rsidRPr="00E973EF" w:rsidRDefault="005547CF" w:rsidP="00E973EF">
      <w:pPr>
        <w:tabs>
          <w:tab w:val="right" w:pos="9355"/>
        </w:tabs>
        <w:jc w:val="both"/>
        <w:rPr>
          <w:rFonts w:ascii="Times New Roman" w:hAnsi="Times New Roman" w:cs="Times New Roman"/>
          <w:sz w:val="28"/>
          <w:szCs w:val="28"/>
        </w:rPr>
      </w:pPr>
      <w:r w:rsidRPr="00E973EF">
        <w:rPr>
          <w:rFonts w:ascii="Times New Roman" w:hAnsi="Times New Roman" w:cs="Times New Roman"/>
          <w:sz w:val="28"/>
          <w:szCs w:val="28"/>
        </w:rPr>
        <w:t>г. Ханты-Мансийск</w:t>
      </w:r>
      <w:r w:rsidRPr="00E973EF">
        <w:rPr>
          <w:rFonts w:ascii="Times New Roman" w:hAnsi="Times New Roman" w:cs="Times New Roman"/>
          <w:sz w:val="28"/>
          <w:szCs w:val="28"/>
        </w:rPr>
        <w:tab/>
        <w:t xml:space="preserve">                                                   </w:t>
      </w:r>
      <w:proofErr w:type="gramStart"/>
      <w:r w:rsidR="008952A0" w:rsidRPr="00E973EF">
        <w:rPr>
          <w:rFonts w:ascii="Times New Roman" w:hAnsi="Times New Roman" w:cs="Times New Roman"/>
          <w:sz w:val="28"/>
          <w:szCs w:val="28"/>
        </w:rPr>
        <w:t xml:space="preserve">  </w:t>
      </w:r>
      <w:r w:rsidR="006738FA" w:rsidRPr="00E973EF">
        <w:rPr>
          <w:rFonts w:ascii="Times New Roman" w:hAnsi="Times New Roman" w:cs="Times New Roman"/>
          <w:sz w:val="28"/>
          <w:szCs w:val="28"/>
        </w:rPr>
        <w:t xml:space="preserve"> </w:t>
      </w:r>
      <w:r w:rsidR="00CB03E9" w:rsidRPr="00E973EF">
        <w:rPr>
          <w:rFonts w:ascii="Times New Roman" w:hAnsi="Times New Roman" w:cs="Times New Roman"/>
          <w:sz w:val="28"/>
          <w:szCs w:val="28"/>
        </w:rPr>
        <w:t>«</w:t>
      </w:r>
      <w:proofErr w:type="gramEnd"/>
      <w:r w:rsidR="000B3C54" w:rsidRPr="00E973EF">
        <w:rPr>
          <w:rFonts w:ascii="Times New Roman" w:hAnsi="Times New Roman" w:cs="Times New Roman"/>
          <w:sz w:val="28"/>
          <w:szCs w:val="28"/>
        </w:rPr>
        <w:t xml:space="preserve">    </w:t>
      </w:r>
      <w:r w:rsidR="00C04971" w:rsidRPr="00E973EF">
        <w:rPr>
          <w:rFonts w:ascii="Times New Roman" w:hAnsi="Times New Roman" w:cs="Times New Roman"/>
          <w:sz w:val="28"/>
          <w:szCs w:val="28"/>
        </w:rPr>
        <w:t>»</w:t>
      </w:r>
      <w:r w:rsidR="002C3F3B" w:rsidRPr="00E973EF">
        <w:rPr>
          <w:rFonts w:ascii="Times New Roman" w:hAnsi="Times New Roman" w:cs="Times New Roman"/>
          <w:sz w:val="28"/>
          <w:szCs w:val="28"/>
        </w:rPr>
        <w:t xml:space="preserve"> </w:t>
      </w:r>
      <w:r w:rsidR="000B3C54" w:rsidRPr="00E973EF">
        <w:rPr>
          <w:rFonts w:ascii="Times New Roman" w:hAnsi="Times New Roman" w:cs="Times New Roman"/>
          <w:sz w:val="28"/>
          <w:szCs w:val="28"/>
        </w:rPr>
        <w:t xml:space="preserve">              </w:t>
      </w:r>
      <w:r w:rsidR="003075CC" w:rsidRPr="00E973EF">
        <w:rPr>
          <w:rFonts w:ascii="Times New Roman" w:hAnsi="Times New Roman" w:cs="Times New Roman"/>
          <w:sz w:val="28"/>
          <w:szCs w:val="28"/>
        </w:rPr>
        <w:t xml:space="preserve"> </w:t>
      </w:r>
      <w:r w:rsidRPr="00E973EF">
        <w:rPr>
          <w:rFonts w:ascii="Times New Roman" w:hAnsi="Times New Roman" w:cs="Times New Roman"/>
          <w:sz w:val="28"/>
          <w:szCs w:val="28"/>
        </w:rPr>
        <w:t>20</w:t>
      </w:r>
      <w:r w:rsidR="00E8623F" w:rsidRPr="00E973EF">
        <w:rPr>
          <w:rFonts w:ascii="Times New Roman" w:hAnsi="Times New Roman" w:cs="Times New Roman"/>
          <w:sz w:val="28"/>
          <w:szCs w:val="28"/>
        </w:rPr>
        <w:t>20</w:t>
      </w:r>
      <w:r w:rsidRPr="00E973EF">
        <w:rPr>
          <w:rFonts w:ascii="Times New Roman" w:hAnsi="Times New Roman" w:cs="Times New Roman"/>
          <w:sz w:val="28"/>
          <w:szCs w:val="28"/>
        </w:rPr>
        <w:t xml:space="preserve"> года</w:t>
      </w:r>
    </w:p>
    <w:p w14:paraId="034D60FE" w14:textId="061D752A" w:rsidR="00370063" w:rsidRDefault="005547CF" w:rsidP="00E973EF">
      <w:pPr>
        <w:tabs>
          <w:tab w:val="left" w:pos="567"/>
        </w:tabs>
        <w:spacing w:after="0"/>
        <w:contextualSpacing/>
        <w:mirrorIndents/>
        <w:jc w:val="both"/>
        <w:rPr>
          <w:rFonts w:ascii="Times New Roman" w:eastAsia="Calibri" w:hAnsi="Times New Roman" w:cs="Times New Roman"/>
          <w:sz w:val="28"/>
          <w:szCs w:val="28"/>
        </w:rPr>
      </w:pPr>
      <w:r w:rsidRPr="00E973EF">
        <w:rPr>
          <w:rFonts w:ascii="Times New Roman" w:eastAsia="Calibri" w:hAnsi="Times New Roman" w:cs="Times New Roman"/>
          <w:sz w:val="28"/>
          <w:szCs w:val="28"/>
        </w:rPr>
        <w:tab/>
      </w:r>
      <w:r w:rsidR="00512B84" w:rsidRPr="00E973EF">
        <w:rPr>
          <w:rFonts w:ascii="Times New Roman" w:eastAsia="Calibri" w:hAnsi="Times New Roman" w:cs="Times New Roman"/>
          <w:sz w:val="28"/>
          <w:szCs w:val="28"/>
        </w:rPr>
        <w:t xml:space="preserve"> </w:t>
      </w:r>
      <w:r w:rsidRPr="00E973EF">
        <w:rPr>
          <w:rFonts w:ascii="Times New Roman" w:eastAsia="Calibri" w:hAnsi="Times New Roman" w:cs="Times New Roman"/>
          <w:b/>
          <w:sz w:val="28"/>
          <w:szCs w:val="28"/>
        </w:rPr>
        <w:t>Фонд поддержки предпринимательства Югры</w:t>
      </w:r>
      <w:r w:rsidRPr="00E973EF">
        <w:rPr>
          <w:rFonts w:ascii="Times New Roman" w:eastAsia="Calibri" w:hAnsi="Times New Roman" w:cs="Times New Roman"/>
          <w:sz w:val="28"/>
          <w:szCs w:val="28"/>
        </w:rPr>
        <w:t xml:space="preserve">, далее по тексту договора «Фонд», именуемый в дальнейшем «Заказчик», в </w:t>
      </w:r>
      <w:r w:rsidR="006C5789" w:rsidRPr="00E973EF">
        <w:rPr>
          <w:rFonts w:ascii="Times New Roman" w:eastAsia="Calibri" w:hAnsi="Times New Roman" w:cs="Times New Roman"/>
          <w:sz w:val="28"/>
          <w:szCs w:val="28"/>
        </w:rPr>
        <w:t xml:space="preserve">лице </w:t>
      </w:r>
      <w:r w:rsidR="00EA354E">
        <w:rPr>
          <w:rFonts w:ascii="Times New Roman" w:eastAsia="Calibri" w:hAnsi="Times New Roman" w:cs="Times New Roman"/>
          <w:sz w:val="28"/>
          <w:szCs w:val="28"/>
        </w:rPr>
        <w:t>«</w:t>
      </w:r>
      <w:r w:rsidR="00EA354E" w:rsidRPr="00EA354E">
        <w:rPr>
          <w:rFonts w:ascii="Times New Roman" w:eastAsia="Calibri" w:hAnsi="Times New Roman" w:cs="Times New Roman"/>
          <w:b/>
          <w:sz w:val="28"/>
          <w:szCs w:val="28"/>
        </w:rPr>
        <w:t>наименование заказчика</w:t>
      </w:r>
      <w:r w:rsidR="00EA354E">
        <w:rPr>
          <w:rFonts w:ascii="Times New Roman" w:eastAsia="Calibri" w:hAnsi="Times New Roman" w:cs="Times New Roman"/>
          <w:sz w:val="28"/>
          <w:szCs w:val="28"/>
        </w:rPr>
        <w:t>»</w:t>
      </w:r>
      <w:r w:rsidR="00B87D45" w:rsidRPr="00E973EF">
        <w:rPr>
          <w:rFonts w:ascii="Times New Roman" w:eastAsia="Calibri" w:hAnsi="Times New Roman" w:cs="Times New Roman"/>
          <w:sz w:val="28"/>
          <w:szCs w:val="28"/>
        </w:rPr>
        <w:t xml:space="preserve">, действующего на основании </w:t>
      </w:r>
      <w:r w:rsidR="00EA354E">
        <w:rPr>
          <w:rFonts w:ascii="Times New Roman" w:eastAsia="Calibri" w:hAnsi="Times New Roman" w:cs="Times New Roman"/>
          <w:sz w:val="28"/>
          <w:szCs w:val="28"/>
        </w:rPr>
        <w:t>__________________</w:t>
      </w:r>
      <w:r w:rsidRPr="00E973EF">
        <w:rPr>
          <w:rFonts w:ascii="Times New Roman" w:eastAsia="Calibri" w:hAnsi="Times New Roman" w:cs="Times New Roman"/>
          <w:sz w:val="28"/>
          <w:szCs w:val="28"/>
        </w:rPr>
        <w:t xml:space="preserve">, с одной стороны, и </w:t>
      </w:r>
      <w:r w:rsidR="005402A2" w:rsidRPr="00E973EF">
        <w:rPr>
          <w:rFonts w:ascii="Times New Roman" w:eastAsia="Calibri" w:hAnsi="Times New Roman" w:cs="Times New Roman"/>
          <w:b/>
          <w:sz w:val="28"/>
          <w:szCs w:val="28"/>
        </w:rPr>
        <w:t>«наименование исполнителя»</w:t>
      </w:r>
      <w:r w:rsidR="007053CA" w:rsidRPr="00E973EF">
        <w:rPr>
          <w:rFonts w:ascii="Times New Roman" w:eastAsia="Calibri" w:hAnsi="Times New Roman" w:cs="Times New Roman"/>
          <w:b/>
          <w:sz w:val="28"/>
          <w:szCs w:val="28"/>
        </w:rPr>
        <w:t xml:space="preserve">, </w:t>
      </w:r>
      <w:r w:rsidR="007053CA" w:rsidRPr="00E973EF">
        <w:rPr>
          <w:rFonts w:ascii="Times New Roman" w:eastAsia="Calibri" w:hAnsi="Times New Roman" w:cs="Times New Roman"/>
          <w:sz w:val="28"/>
          <w:szCs w:val="28"/>
        </w:rPr>
        <w:t xml:space="preserve">именуемый в дальнейшем «Исполнитель», действующий на основании </w:t>
      </w:r>
      <w:r w:rsidR="00EA354E">
        <w:rPr>
          <w:rFonts w:ascii="Times New Roman" w:eastAsia="Calibri" w:hAnsi="Times New Roman" w:cs="Times New Roman"/>
          <w:sz w:val="28"/>
          <w:szCs w:val="28"/>
        </w:rPr>
        <w:t>__________________</w:t>
      </w:r>
      <w:r w:rsidR="00C303A6" w:rsidRPr="00E973EF">
        <w:rPr>
          <w:rFonts w:ascii="Times New Roman" w:eastAsia="Calibri" w:hAnsi="Times New Roman" w:cs="Times New Roman"/>
          <w:sz w:val="28"/>
          <w:szCs w:val="28"/>
        </w:rPr>
        <w:t xml:space="preserve"> </w:t>
      </w:r>
      <w:r w:rsidRPr="00E973EF">
        <w:rPr>
          <w:rFonts w:ascii="Times New Roman" w:eastAsia="Calibri" w:hAnsi="Times New Roman" w:cs="Times New Roman"/>
          <w:sz w:val="28"/>
          <w:szCs w:val="28"/>
        </w:rPr>
        <w:t>с другой стороны, вместе именуемые «Стороны</w:t>
      </w:r>
      <w:r w:rsidR="00474A75" w:rsidRPr="00E973EF">
        <w:rPr>
          <w:rFonts w:ascii="Times New Roman" w:eastAsia="Calibri" w:hAnsi="Times New Roman" w:cs="Times New Roman"/>
          <w:sz w:val="28"/>
          <w:szCs w:val="28"/>
        </w:rPr>
        <w:t xml:space="preserve">», заключили настоящий договор </w:t>
      </w:r>
      <w:r w:rsidRPr="00E973EF">
        <w:rPr>
          <w:rFonts w:ascii="Times New Roman" w:eastAsia="Calibri" w:hAnsi="Times New Roman" w:cs="Times New Roman"/>
          <w:sz w:val="28"/>
          <w:szCs w:val="28"/>
        </w:rPr>
        <w:t>(далее – Договор) о нижеследующем:</w:t>
      </w:r>
    </w:p>
    <w:p w14:paraId="798B151E" w14:textId="77777777" w:rsidR="00E973EF" w:rsidRPr="00E973EF" w:rsidRDefault="00E973EF" w:rsidP="00E973EF">
      <w:pPr>
        <w:tabs>
          <w:tab w:val="left" w:pos="567"/>
        </w:tabs>
        <w:spacing w:after="0"/>
        <w:contextualSpacing/>
        <w:mirrorIndents/>
        <w:jc w:val="both"/>
        <w:rPr>
          <w:rFonts w:ascii="Times New Roman" w:eastAsia="Calibri" w:hAnsi="Times New Roman" w:cs="Times New Roman"/>
          <w:sz w:val="28"/>
          <w:szCs w:val="28"/>
        </w:rPr>
      </w:pPr>
    </w:p>
    <w:p w14:paraId="5D4F4CDF" w14:textId="384DE478" w:rsidR="00A31372" w:rsidRPr="00E973EF" w:rsidRDefault="00B44CE9" w:rsidP="00E973EF">
      <w:pPr>
        <w:numPr>
          <w:ilvl w:val="0"/>
          <w:numId w:val="1"/>
        </w:numPr>
        <w:tabs>
          <w:tab w:val="clear" w:pos="720"/>
          <w:tab w:val="num" w:pos="426"/>
          <w:tab w:val="left" w:pos="567"/>
        </w:tabs>
        <w:spacing w:after="0"/>
        <w:ind w:hanging="294"/>
        <w:contextualSpacing/>
        <w:mirrorIndents/>
        <w:jc w:val="center"/>
        <w:rPr>
          <w:rFonts w:ascii="Times New Roman" w:hAnsi="Times New Roman" w:cs="Times New Roman"/>
          <w:b/>
          <w:bCs/>
          <w:sz w:val="28"/>
          <w:szCs w:val="28"/>
          <w:lang w:val="en-US"/>
        </w:rPr>
      </w:pPr>
      <w:r w:rsidRPr="00E973EF">
        <w:rPr>
          <w:rFonts w:ascii="Times New Roman" w:hAnsi="Times New Roman" w:cs="Times New Roman"/>
          <w:b/>
          <w:bCs/>
          <w:sz w:val="28"/>
          <w:szCs w:val="28"/>
        </w:rPr>
        <w:t>Предмет договора</w:t>
      </w:r>
    </w:p>
    <w:p w14:paraId="4644EC51" w14:textId="1F542138" w:rsidR="00750984" w:rsidRPr="00E973EF" w:rsidRDefault="00750984" w:rsidP="00E973EF">
      <w:pPr>
        <w:pStyle w:val="HTML"/>
        <w:numPr>
          <w:ilvl w:val="1"/>
          <w:numId w:val="9"/>
        </w:numPr>
        <w:tabs>
          <w:tab w:val="clear" w:pos="792"/>
          <w:tab w:val="clear" w:pos="916"/>
          <w:tab w:val="num" w:pos="0"/>
          <w:tab w:val="left" w:pos="426"/>
        </w:tabs>
        <w:spacing w:line="276" w:lineRule="auto"/>
        <w:ind w:left="0" w:firstLine="0"/>
        <w:jc w:val="both"/>
        <w:rPr>
          <w:rFonts w:ascii="Times New Roman" w:hAnsi="Times New Roman" w:cs="Times New Roman"/>
          <w:sz w:val="28"/>
          <w:szCs w:val="28"/>
        </w:rPr>
      </w:pPr>
      <w:r w:rsidRPr="00E973EF">
        <w:rPr>
          <w:rFonts w:ascii="Times New Roman" w:hAnsi="Times New Roman" w:cs="Times New Roman"/>
          <w:sz w:val="28"/>
          <w:szCs w:val="28"/>
        </w:rPr>
        <w:t xml:space="preserve"> </w:t>
      </w:r>
      <w:r w:rsidR="00070DC7" w:rsidRPr="00E973EF">
        <w:rPr>
          <w:rFonts w:ascii="Times New Roman" w:hAnsi="Times New Roman" w:cs="Times New Roman"/>
          <w:sz w:val="28"/>
          <w:szCs w:val="28"/>
        </w:rPr>
        <w:t xml:space="preserve">В соответствии с условиями договора Исполнитель обязуется по заданию Заказчика оказать услуги по </w:t>
      </w:r>
      <w:r w:rsidR="007F7AB5" w:rsidRPr="00E973EF">
        <w:rPr>
          <w:rFonts w:ascii="Times New Roman" w:hAnsi="Times New Roman" w:cs="Times New Roman"/>
          <w:sz w:val="28"/>
          <w:szCs w:val="28"/>
        </w:rPr>
        <w:t xml:space="preserve">проведению </w:t>
      </w:r>
      <w:r w:rsidR="003F1225" w:rsidRPr="00E973EF">
        <w:rPr>
          <w:rFonts w:ascii="Times New Roman" w:hAnsi="Times New Roman" w:cs="Times New Roman"/>
          <w:sz w:val="28"/>
          <w:szCs w:val="28"/>
        </w:rPr>
        <w:t xml:space="preserve">акселерационной программы для действующих социальных предпринимателей </w:t>
      </w:r>
      <w:r w:rsidR="00E973EF" w:rsidRPr="00E973EF">
        <w:rPr>
          <w:rFonts w:ascii="Times New Roman" w:eastAsia="Calibri" w:hAnsi="Times New Roman" w:cs="Times New Roman"/>
          <w:sz w:val="28"/>
          <w:szCs w:val="28"/>
        </w:rPr>
        <w:t xml:space="preserve">"Формула Роста" </w:t>
      </w:r>
      <w:r w:rsidR="003F1225" w:rsidRPr="00E973EF">
        <w:rPr>
          <w:rFonts w:ascii="Times New Roman" w:hAnsi="Times New Roman" w:cs="Times New Roman"/>
          <w:sz w:val="28"/>
          <w:szCs w:val="28"/>
        </w:rPr>
        <w:t xml:space="preserve">в Ханты-Мансийском автономном округе – Югре </w:t>
      </w:r>
      <w:r w:rsidR="0049690F" w:rsidRPr="00E973EF">
        <w:rPr>
          <w:rFonts w:ascii="Times New Roman" w:hAnsi="Times New Roman" w:cs="Times New Roman"/>
          <w:sz w:val="28"/>
          <w:szCs w:val="28"/>
        </w:rPr>
        <w:t>(далее - Услуги)</w:t>
      </w:r>
      <w:r w:rsidRPr="00E973EF">
        <w:rPr>
          <w:rFonts w:ascii="Times New Roman" w:hAnsi="Times New Roman" w:cs="Times New Roman"/>
          <w:sz w:val="28"/>
          <w:szCs w:val="28"/>
        </w:rPr>
        <w:t>.</w:t>
      </w:r>
    </w:p>
    <w:p w14:paraId="415372CD" w14:textId="3828EF69" w:rsidR="00692861" w:rsidRPr="00E973EF" w:rsidRDefault="00692861" w:rsidP="00E973EF">
      <w:pPr>
        <w:pStyle w:val="a5"/>
        <w:numPr>
          <w:ilvl w:val="1"/>
          <w:numId w:val="9"/>
        </w:numPr>
        <w:tabs>
          <w:tab w:val="clear" w:pos="792"/>
          <w:tab w:val="num" w:pos="0"/>
        </w:tabs>
        <w:spacing w:beforeLines="20" w:before="48" w:after="0" w:line="240" w:lineRule="auto"/>
        <w:ind w:left="0" w:firstLine="0"/>
        <w:jc w:val="both"/>
        <w:rPr>
          <w:rFonts w:ascii="Times New Roman" w:eastAsia="Times New Roman" w:hAnsi="Times New Roman" w:cs="Times New Roman"/>
          <w:sz w:val="28"/>
          <w:szCs w:val="28"/>
          <w:lang w:eastAsia="ru-RU"/>
        </w:rPr>
      </w:pPr>
      <w:r w:rsidRPr="00E973EF">
        <w:rPr>
          <w:rFonts w:ascii="Times New Roman" w:eastAsia="Times New Roman" w:hAnsi="Times New Roman" w:cs="Times New Roman"/>
          <w:sz w:val="28"/>
          <w:szCs w:val="28"/>
          <w:lang w:eastAsia="ru-RU"/>
        </w:rPr>
        <w:t xml:space="preserve">Требования к качеству и количеству (объему), техническим характеристикам услуг, к их безопасности, к результатам услуг и иные требования, связанные с определением соответствия оказываемых услуг потребностям Заказчика изложены в Техническом задании (Приложение №1 к </w:t>
      </w:r>
      <w:r w:rsidR="00EE1397">
        <w:rPr>
          <w:rFonts w:ascii="Times New Roman" w:eastAsia="Times New Roman" w:hAnsi="Times New Roman" w:cs="Times New Roman"/>
          <w:sz w:val="28"/>
          <w:szCs w:val="28"/>
          <w:lang w:eastAsia="ru-RU"/>
        </w:rPr>
        <w:t>Договору</w:t>
      </w:r>
      <w:r w:rsidRPr="00E973EF">
        <w:rPr>
          <w:rFonts w:ascii="Times New Roman" w:eastAsia="Times New Roman" w:hAnsi="Times New Roman" w:cs="Times New Roman"/>
          <w:sz w:val="28"/>
          <w:szCs w:val="28"/>
          <w:lang w:eastAsia="ru-RU"/>
        </w:rPr>
        <w:t>).</w:t>
      </w:r>
    </w:p>
    <w:p w14:paraId="48A5534F" w14:textId="77777777" w:rsidR="00CD627D" w:rsidRPr="00E973EF" w:rsidRDefault="00CD627D" w:rsidP="00E973EF">
      <w:pPr>
        <w:pStyle w:val="HTML"/>
        <w:tabs>
          <w:tab w:val="clear" w:pos="916"/>
          <w:tab w:val="left" w:pos="426"/>
        </w:tabs>
        <w:spacing w:line="276" w:lineRule="auto"/>
        <w:jc w:val="both"/>
        <w:rPr>
          <w:rFonts w:ascii="Times New Roman" w:hAnsi="Times New Roman" w:cs="Times New Roman"/>
          <w:sz w:val="28"/>
          <w:szCs w:val="28"/>
        </w:rPr>
      </w:pPr>
    </w:p>
    <w:p w14:paraId="0979DEE3" w14:textId="592ED2BB" w:rsidR="00A31372" w:rsidRPr="00E973EF" w:rsidRDefault="00B44CE9" w:rsidP="00E973EF">
      <w:pPr>
        <w:numPr>
          <w:ilvl w:val="0"/>
          <w:numId w:val="1"/>
        </w:numPr>
        <w:tabs>
          <w:tab w:val="left" w:pos="567"/>
        </w:tabs>
        <w:spacing w:after="0"/>
        <w:ind w:hanging="294"/>
        <w:contextualSpacing/>
        <w:mirrorIndents/>
        <w:jc w:val="center"/>
        <w:rPr>
          <w:rFonts w:ascii="Times New Roman" w:hAnsi="Times New Roman" w:cs="Times New Roman"/>
          <w:b/>
          <w:bCs/>
          <w:sz w:val="28"/>
          <w:szCs w:val="28"/>
        </w:rPr>
      </w:pPr>
      <w:r w:rsidRPr="00E973EF">
        <w:rPr>
          <w:rFonts w:ascii="Times New Roman" w:hAnsi="Times New Roman" w:cs="Times New Roman"/>
          <w:b/>
          <w:bCs/>
          <w:sz w:val="28"/>
          <w:szCs w:val="28"/>
        </w:rPr>
        <w:t xml:space="preserve">Срок оказания услуг и действия договора </w:t>
      </w:r>
    </w:p>
    <w:p w14:paraId="23684E22" w14:textId="77777777" w:rsidR="005547CF" w:rsidRPr="00E973EF" w:rsidRDefault="00750984"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 xml:space="preserve">2.1. </w:t>
      </w:r>
      <w:r w:rsidR="005547CF" w:rsidRPr="00E973EF">
        <w:rPr>
          <w:rFonts w:ascii="Times New Roman" w:hAnsi="Times New Roman" w:cs="Times New Roman"/>
          <w:sz w:val="28"/>
          <w:szCs w:val="28"/>
        </w:rPr>
        <w:t xml:space="preserve">Настоящий Договор вступает в силу с даты подписания и действует до полного исполнения Сторонами всех своих обязательств по настоящему Договору. </w:t>
      </w:r>
    </w:p>
    <w:p w14:paraId="738A3382" w14:textId="252735F6" w:rsidR="005547CF" w:rsidRPr="00E973EF" w:rsidRDefault="00750984"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 xml:space="preserve">2.2. </w:t>
      </w:r>
      <w:r w:rsidR="002F41FF" w:rsidRPr="00E973EF">
        <w:rPr>
          <w:rFonts w:ascii="Times New Roman" w:hAnsi="Times New Roman" w:cs="Times New Roman"/>
          <w:sz w:val="28"/>
          <w:szCs w:val="28"/>
        </w:rPr>
        <w:t xml:space="preserve">Срок оказания Услуг </w:t>
      </w:r>
      <w:r w:rsidR="007F7AB5" w:rsidRPr="00E973EF">
        <w:rPr>
          <w:rFonts w:ascii="Times New Roman" w:eastAsia="Times New Roman" w:hAnsi="Times New Roman" w:cs="Times New Roman"/>
          <w:bCs/>
          <w:sz w:val="28"/>
          <w:szCs w:val="28"/>
          <w:lang w:eastAsia="ru-RU"/>
        </w:rPr>
        <w:t>с момента подписания договора</w:t>
      </w:r>
      <w:r w:rsidR="003F1225" w:rsidRPr="00E973EF">
        <w:rPr>
          <w:rFonts w:ascii="Times New Roman" w:eastAsia="Times New Roman" w:hAnsi="Times New Roman" w:cs="Times New Roman"/>
          <w:bCs/>
          <w:sz w:val="28"/>
          <w:szCs w:val="28"/>
          <w:lang w:eastAsia="ru-RU"/>
        </w:rPr>
        <w:t xml:space="preserve"> до 20 декабря 2020 года</w:t>
      </w:r>
      <w:r w:rsidR="005547CF" w:rsidRPr="00E973EF">
        <w:rPr>
          <w:rFonts w:ascii="Times New Roman" w:hAnsi="Times New Roman" w:cs="Times New Roman"/>
          <w:sz w:val="28"/>
          <w:szCs w:val="28"/>
        </w:rPr>
        <w:t>.</w:t>
      </w:r>
    </w:p>
    <w:p w14:paraId="17E6F52B" w14:textId="77777777" w:rsidR="00D319BE" w:rsidRPr="00E973EF" w:rsidRDefault="00D319BE" w:rsidP="00E973EF">
      <w:pPr>
        <w:tabs>
          <w:tab w:val="left" w:pos="567"/>
        </w:tabs>
        <w:spacing w:after="0"/>
        <w:contextualSpacing/>
        <w:mirrorIndents/>
        <w:jc w:val="both"/>
        <w:rPr>
          <w:rFonts w:ascii="Times New Roman" w:hAnsi="Times New Roman" w:cs="Times New Roman"/>
          <w:sz w:val="28"/>
          <w:szCs w:val="28"/>
        </w:rPr>
      </w:pPr>
    </w:p>
    <w:p w14:paraId="12583EAD" w14:textId="5103EA6B" w:rsidR="00A31372" w:rsidRPr="00E973EF" w:rsidRDefault="00B44CE9" w:rsidP="00E973EF">
      <w:pPr>
        <w:numPr>
          <w:ilvl w:val="0"/>
          <w:numId w:val="2"/>
        </w:numPr>
        <w:tabs>
          <w:tab w:val="clear" w:pos="360"/>
          <w:tab w:val="left" w:pos="567"/>
        </w:tabs>
        <w:spacing w:after="0"/>
        <w:ind w:left="567" w:firstLine="2694"/>
        <w:contextualSpacing/>
        <w:mirrorIndents/>
        <w:jc w:val="both"/>
        <w:rPr>
          <w:rFonts w:ascii="Times New Roman" w:hAnsi="Times New Roman" w:cs="Times New Roman"/>
          <w:b/>
          <w:bCs/>
          <w:sz w:val="28"/>
          <w:szCs w:val="28"/>
        </w:rPr>
      </w:pPr>
      <w:r w:rsidRPr="00E973EF">
        <w:rPr>
          <w:rFonts w:ascii="Times New Roman" w:hAnsi="Times New Roman" w:cs="Times New Roman"/>
          <w:b/>
          <w:bCs/>
          <w:sz w:val="28"/>
          <w:szCs w:val="28"/>
        </w:rPr>
        <w:t>Стоимость услуг</w:t>
      </w:r>
    </w:p>
    <w:p w14:paraId="5E693455" w14:textId="69AFB446" w:rsidR="00750984" w:rsidRPr="00E973EF" w:rsidRDefault="00750984" w:rsidP="00E973EF">
      <w:pPr>
        <w:pStyle w:val="a5"/>
        <w:tabs>
          <w:tab w:val="left" w:pos="142"/>
        </w:tabs>
        <w:spacing w:after="0"/>
        <w:ind w:left="0"/>
        <w:mirrorIndents/>
        <w:jc w:val="both"/>
        <w:rPr>
          <w:rFonts w:ascii="Times New Roman" w:hAnsi="Times New Roman" w:cs="Times New Roman"/>
          <w:b/>
          <w:sz w:val="28"/>
          <w:szCs w:val="28"/>
        </w:rPr>
      </w:pPr>
      <w:r w:rsidRPr="00E973EF">
        <w:rPr>
          <w:rFonts w:ascii="Times New Roman" w:hAnsi="Times New Roman" w:cs="Times New Roman"/>
          <w:sz w:val="28"/>
          <w:szCs w:val="28"/>
        </w:rPr>
        <w:t xml:space="preserve">3.1. </w:t>
      </w:r>
      <w:r w:rsidR="002F41FF" w:rsidRPr="00E973EF">
        <w:rPr>
          <w:rFonts w:ascii="Times New Roman" w:hAnsi="Times New Roman" w:cs="Times New Roman"/>
          <w:sz w:val="28"/>
          <w:szCs w:val="28"/>
        </w:rPr>
        <w:t xml:space="preserve">Общая стоимость услуг </w:t>
      </w:r>
      <w:r w:rsidR="005547CF" w:rsidRPr="00E973EF">
        <w:rPr>
          <w:rFonts w:ascii="Times New Roman" w:hAnsi="Times New Roman" w:cs="Times New Roman"/>
          <w:sz w:val="28"/>
          <w:szCs w:val="28"/>
        </w:rPr>
        <w:t xml:space="preserve">составляет </w:t>
      </w:r>
      <w:r w:rsidR="00061B69">
        <w:rPr>
          <w:rFonts w:ascii="Times New Roman" w:hAnsi="Times New Roman" w:cs="Times New Roman"/>
          <w:sz w:val="28"/>
          <w:szCs w:val="28"/>
        </w:rPr>
        <w:t>____________</w:t>
      </w:r>
      <w:r w:rsidR="00E973EF">
        <w:rPr>
          <w:rFonts w:ascii="Times New Roman" w:hAnsi="Times New Roman" w:cs="Times New Roman"/>
          <w:sz w:val="28"/>
          <w:szCs w:val="28"/>
        </w:rPr>
        <w:t xml:space="preserve"> (</w:t>
      </w:r>
      <w:r w:rsidR="00061B69">
        <w:rPr>
          <w:rFonts w:ascii="Times New Roman" w:hAnsi="Times New Roman" w:cs="Times New Roman"/>
          <w:sz w:val="28"/>
          <w:szCs w:val="28"/>
        </w:rPr>
        <w:t>_____________</w:t>
      </w:r>
      <w:r w:rsidR="00E973EF">
        <w:rPr>
          <w:rFonts w:ascii="Times New Roman" w:hAnsi="Times New Roman" w:cs="Times New Roman"/>
          <w:sz w:val="28"/>
          <w:szCs w:val="28"/>
        </w:rPr>
        <w:t>) рублей</w:t>
      </w:r>
      <w:r w:rsidR="00636827">
        <w:rPr>
          <w:rFonts w:ascii="Times New Roman" w:hAnsi="Times New Roman" w:cs="Times New Roman"/>
          <w:sz w:val="28"/>
          <w:szCs w:val="28"/>
        </w:rPr>
        <w:t>, в том числе НДС</w:t>
      </w:r>
      <w:r w:rsidR="00E973EF">
        <w:rPr>
          <w:rFonts w:ascii="Times New Roman" w:hAnsi="Times New Roman" w:cs="Times New Roman"/>
          <w:sz w:val="28"/>
          <w:szCs w:val="28"/>
        </w:rPr>
        <w:t>.</w:t>
      </w:r>
    </w:p>
    <w:p w14:paraId="050997A5" w14:textId="75A80958" w:rsidR="00B135F9" w:rsidRPr="00E973EF" w:rsidRDefault="00750984" w:rsidP="00E973EF">
      <w:pPr>
        <w:pStyle w:val="a5"/>
        <w:tabs>
          <w:tab w:val="left" w:pos="142"/>
        </w:tabs>
        <w:spacing w:after="0"/>
        <w:ind w:left="0"/>
        <w:mirrorIndents/>
        <w:jc w:val="both"/>
        <w:rPr>
          <w:rFonts w:ascii="Times New Roman" w:hAnsi="Times New Roman" w:cs="Times New Roman"/>
          <w:b/>
          <w:sz w:val="28"/>
          <w:szCs w:val="28"/>
        </w:rPr>
      </w:pPr>
      <w:r w:rsidRPr="00E973EF">
        <w:rPr>
          <w:rFonts w:ascii="Times New Roman" w:hAnsi="Times New Roman" w:cs="Times New Roman"/>
          <w:sz w:val="28"/>
          <w:szCs w:val="28"/>
        </w:rPr>
        <w:t xml:space="preserve">3.2. </w:t>
      </w:r>
      <w:r w:rsidR="005547CF" w:rsidRPr="00E973EF">
        <w:rPr>
          <w:rFonts w:ascii="Times New Roman" w:hAnsi="Times New Roman" w:cs="Times New Roman"/>
          <w:sz w:val="28"/>
          <w:szCs w:val="28"/>
        </w:rPr>
        <w:t>Стоимость услуг включает в себя все затраты, накл</w:t>
      </w:r>
      <w:r w:rsidR="001901BD" w:rsidRPr="00E973EF">
        <w:rPr>
          <w:rFonts w:ascii="Times New Roman" w:hAnsi="Times New Roman" w:cs="Times New Roman"/>
          <w:sz w:val="28"/>
          <w:szCs w:val="28"/>
        </w:rPr>
        <w:t>адные расходы, налоги, пошлины</w:t>
      </w:r>
      <w:r w:rsidR="005547CF" w:rsidRPr="00E973EF">
        <w:rPr>
          <w:rFonts w:ascii="Times New Roman" w:hAnsi="Times New Roman" w:cs="Times New Roman"/>
          <w:sz w:val="28"/>
          <w:szCs w:val="28"/>
        </w:rPr>
        <w:t xml:space="preserve">, страхование и прочие сборы, которые Исполнитель Договора должен </w:t>
      </w:r>
      <w:bookmarkStart w:id="0" w:name="_GoBack"/>
      <w:r w:rsidR="005547CF" w:rsidRPr="00E973EF">
        <w:rPr>
          <w:rFonts w:ascii="Times New Roman" w:hAnsi="Times New Roman" w:cs="Times New Roman"/>
          <w:sz w:val="28"/>
          <w:szCs w:val="28"/>
        </w:rPr>
        <w:t>опла</w:t>
      </w:r>
      <w:bookmarkEnd w:id="0"/>
      <w:r w:rsidR="005547CF" w:rsidRPr="00E973EF">
        <w:rPr>
          <w:rFonts w:ascii="Times New Roman" w:hAnsi="Times New Roman" w:cs="Times New Roman"/>
          <w:sz w:val="28"/>
          <w:szCs w:val="28"/>
        </w:rPr>
        <w:t>чивать в соответствии с условиями Договора или на иных основаниях.</w:t>
      </w:r>
      <w:r w:rsidR="005547CF" w:rsidRPr="00E973EF">
        <w:rPr>
          <w:rFonts w:ascii="Times New Roman" w:hAnsi="Times New Roman" w:cs="Times New Roman"/>
          <w:b/>
          <w:sz w:val="28"/>
          <w:szCs w:val="28"/>
        </w:rPr>
        <w:t xml:space="preserve"> </w:t>
      </w:r>
    </w:p>
    <w:p w14:paraId="4A7B7CE3" w14:textId="77777777" w:rsidR="00B44CE9" w:rsidRPr="00E973EF" w:rsidRDefault="00B44CE9" w:rsidP="00E973EF">
      <w:pPr>
        <w:pStyle w:val="a5"/>
        <w:tabs>
          <w:tab w:val="left" w:pos="142"/>
        </w:tabs>
        <w:spacing w:after="0"/>
        <w:ind w:left="0"/>
        <w:mirrorIndents/>
        <w:jc w:val="both"/>
        <w:rPr>
          <w:rFonts w:ascii="Times New Roman" w:hAnsi="Times New Roman" w:cs="Times New Roman"/>
          <w:b/>
          <w:bCs/>
          <w:sz w:val="28"/>
          <w:szCs w:val="28"/>
        </w:rPr>
      </w:pPr>
    </w:p>
    <w:p w14:paraId="5C0B4498" w14:textId="77777777" w:rsidR="00E050AD" w:rsidRDefault="00E050AD" w:rsidP="00E973EF">
      <w:pPr>
        <w:tabs>
          <w:tab w:val="left" w:pos="567"/>
        </w:tabs>
        <w:spacing w:after="0"/>
        <w:contextualSpacing/>
        <w:mirrorIndents/>
        <w:jc w:val="both"/>
        <w:rPr>
          <w:rFonts w:ascii="Times New Roman" w:hAnsi="Times New Roman" w:cs="Times New Roman"/>
          <w:b/>
          <w:sz w:val="28"/>
          <w:szCs w:val="28"/>
        </w:rPr>
      </w:pPr>
    </w:p>
    <w:p w14:paraId="332471F3" w14:textId="77777777" w:rsidR="00EA354E" w:rsidRPr="00E973EF" w:rsidRDefault="00EA354E" w:rsidP="00E973EF">
      <w:pPr>
        <w:tabs>
          <w:tab w:val="left" w:pos="567"/>
        </w:tabs>
        <w:spacing w:after="0"/>
        <w:contextualSpacing/>
        <w:mirrorIndents/>
        <w:jc w:val="both"/>
        <w:rPr>
          <w:rFonts w:ascii="Times New Roman" w:hAnsi="Times New Roman" w:cs="Times New Roman"/>
          <w:b/>
          <w:sz w:val="28"/>
          <w:szCs w:val="28"/>
        </w:rPr>
      </w:pPr>
    </w:p>
    <w:p w14:paraId="37536924" w14:textId="53773241" w:rsidR="00A31372" w:rsidRPr="00E973EF" w:rsidRDefault="00B44CE9" w:rsidP="00E973EF">
      <w:pPr>
        <w:pStyle w:val="a3"/>
        <w:numPr>
          <w:ilvl w:val="0"/>
          <w:numId w:val="3"/>
        </w:numPr>
        <w:tabs>
          <w:tab w:val="clear" w:pos="360"/>
          <w:tab w:val="left" w:pos="567"/>
        </w:tabs>
        <w:spacing w:after="0" w:line="276" w:lineRule="auto"/>
        <w:ind w:left="851" w:firstLine="1701"/>
        <w:contextualSpacing/>
        <w:mirrorIndents/>
        <w:jc w:val="center"/>
        <w:rPr>
          <w:rFonts w:ascii="Times New Roman" w:hAnsi="Times New Roman" w:cs="Times New Roman"/>
          <w:b/>
          <w:sz w:val="28"/>
          <w:szCs w:val="28"/>
        </w:rPr>
      </w:pPr>
      <w:r w:rsidRPr="00E973EF">
        <w:rPr>
          <w:rFonts w:ascii="Times New Roman" w:hAnsi="Times New Roman" w:cs="Times New Roman"/>
          <w:b/>
          <w:sz w:val="28"/>
          <w:szCs w:val="28"/>
        </w:rPr>
        <w:t>Сроки, порядок оплаты услуг</w:t>
      </w:r>
    </w:p>
    <w:p w14:paraId="15F54F77" w14:textId="77777777" w:rsidR="005547CF" w:rsidRPr="00E973EF" w:rsidRDefault="00C13159"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4.1.</w:t>
      </w:r>
      <w:r w:rsidRPr="00E973EF">
        <w:rPr>
          <w:rFonts w:ascii="Times New Roman" w:hAnsi="Times New Roman" w:cs="Times New Roman"/>
          <w:sz w:val="28"/>
          <w:szCs w:val="28"/>
        </w:rPr>
        <w:tab/>
      </w:r>
      <w:r w:rsidR="009512F2" w:rsidRPr="00E973EF">
        <w:rPr>
          <w:rFonts w:ascii="Times New Roman" w:hAnsi="Times New Roman" w:cs="Times New Roman"/>
          <w:sz w:val="28"/>
          <w:szCs w:val="28"/>
        </w:rPr>
        <w:t xml:space="preserve">Оплата по настоящему Договору </w:t>
      </w:r>
      <w:r w:rsidR="008336AA" w:rsidRPr="00E973EF">
        <w:rPr>
          <w:rFonts w:ascii="Times New Roman" w:hAnsi="Times New Roman" w:cs="Times New Roman"/>
          <w:sz w:val="28"/>
          <w:szCs w:val="28"/>
        </w:rPr>
        <w:t>осуществля</w:t>
      </w:r>
      <w:r w:rsidR="00823029" w:rsidRPr="00E973EF">
        <w:rPr>
          <w:rFonts w:ascii="Times New Roman" w:hAnsi="Times New Roman" w:cs="Times New Roman"/>
          <w:sz w:val="28"/>
          <w:szCs w:val="28"/>
        </w:rPr>
        <w:t xml:space="preserve">ется </w:t>
      </w:r>
      <w:r w:rsidR="009512F2" w:rsidRPr="00E973EF">
        <w:rPr>
          <w:rFonts w:ascii="Times New Roman" w:hAnsi="Times New Roman" w:cs="Times New Roman"/>
          <w:sz w:val="28"/>
          <w:szCs w:val="28"/>
        </w:rPr>
        <w:t>в следующем порядке</w:t>
      </w:r>
      <w:r w:rsidR="005547CF" w:rsidRPr="00E973EF">
        <w:rPr>
          <w:rFonts w:ascii="Times New Roman" w:hAnsi="Times New Roman" w:cs="Times New Roman"/>
          <w:sz w:val="28"/>
          <w:szCs w:val="28"/>
        </w:rPr>
        <w:t>:</w:t>
      </w:r>
    </w:p>
    <w:p w14:paraId="7EF64358" w14:textId="7F93D68F" w:rsidR="005547CF" w:rsidRPr="00E973EF" w:rsidRDefault="00C13159"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4.1.1.</w:t>
      </w:r>
      <w:r w:rsidRPr="00E973EF">
        <w:rPr>
          <w:rFonts w:ascii="Times New Roman" w:hAnsi="Times New Roman" w:cs="Times New Roman"/>
          <w:sz w:val="28"/>
          <w:szCs w:val="28"/>
        </w:rPr>
        <w:tab/>
      </w:r>
      <w:r w:rsidR="008336AA" w:rsidRPr="00E973EF">
        <w:rPr>
          <w:rFonts w:ascii="Times New Roman" w:hAnsi="Times New Roman" w:cs="Times New Roman"/>
          <w:sz w:val="28"/>
          <w:szCs w:val="28"/>
        </w:rPr>
        <w:t xml:space="preserve"> предоплата</w:t>
      </w:r>
      <w:r w:rsidR="00C303A6" w:rsidRPr="00E973EF">
        <w:rPr>
          <w:rFonts w:ascii="Times New Roman" w:hAnsi="Times New Roman" w:cs="Times New Roman"/>
          <w:sz w:val="28"/>
          <w:szCs w:val="28"/>
        </w:rPr>
        <w:t xml:space="preserve"> в размере 24</w:t>
      </w:r>
      <w:r w:rsidR="005547CF" w:rsidRPr="00E973EF">
        <w:rPr>
          <w:rFonts w:ascii="Times New Roman" w:hAnsi="Times New Roman" w:cs="Times New Roman"/>
          <w:sz w:val="28"/>
          <w:szCs w:val="28"/>
        </w:rPr>
        <w:t xml:space="preserve">% от стоимости услуг </w:t>
      </w:r>
      <w:r w:rsidR="00F65834" w:rsidRPr="00E973EF">
        <w:rPr>
          <w:rFonts w:ascii="Times New Roman" w:hAnsi="Times New Roman" w:cs="Times New Roman"/>
          <w:sz w:val="28"/>
          <w:szCs w:val="28"/>
        </w:rPr>
        <w:t xml:space="preserve">производится </w:t>
      </w:r>
      <w:r w:rsidR="00CD627D" w:rsidRPr="00E973EF">
        <w:rPr>
          <w:rFonts w:ascii="Times New Roman" w:hAnsi="Times New Roman" w:cs="Times New Roman"/>
          <w:sz w:val="28"/>
          <w:szCs w:val="28"/>
        </w:rPr>
        <w:t xml:space="preserve">в </w:t>
      </w:r>
      <w:r w:rsidR="007053CA" w:rsidRPr="00E973EF">
        <w:rPr>
          <w:rFonts w:ascii="Times New Roman" w:hAnsi="Times New Roman" w:cs="Times New Roman"/>
          <w:sz w:val="28"/>
          <w:szCs w:val="28"/>
        </w:rPr>
        <w:t xml:space="preserve">течение </w:t>
      </w:r>
      <w:r w:rsidR="006C564D" w:rsidRPr="00E973EF">
        <w:rPr>
          <w:rFonts w:ascii="Times New Roman" w:hAnsi="Times New Roman" w:cs="Times New Roman"/>
          <w:sz w:val="28"/>
          <w:szCs w:val="28"/>
        </w:rPr>
        <w:t>20</w:t>
      </w:r>
      <w:r w:rsidR="00CD627D" w:rsidRPr="00E973EF">
        <w:rPr>
          <w:rFonts w:ascii="Times New Roman" w:hAnsi="Times New Roman" w:cs="Times New Roman"/>
          <w:sz w:val="28"/>
          <w:szCs w:val="28"/>
        </w:rPr>
        <w:t xml:space="preserve"> (</w:t>
      </w:r>
      <w:r w:rsidR="006C564D" w:rsidRPr="00E973EF">
        <w:rPr>
          <w:rFonts w:ascii="Times New Roman" w:hAnsi="Times New Roman" w:cs="Times New Roman"/>
          <w:sz w:val="28"/>
          <w:szCs w:val="28"/>
        </w:rPr>
        <w:t>двадцати</w:t>
      </w:r>
      <w:r w:rsidR="005547CF" w:rsidRPr="00E973EF">
        <w:rPr>
          <w:rFonts w:ascii="Times New Roman" w:hAnsi="Times New Roman" w:cs="Times New Roman"/>
          <w:sz w:val="28"/>
          <w:szCs w:val="28"/>
        </w:rPr>
        <w:t>)</w:t>
      </w:r>
      <w:r w:rsidR="00752D89" w:rsidRPr="00E973EF">
        <w:rPr>
          <w:rFonts w:ascii="Times New Roman" w:hAnsi="Times New Roman" w:cs="Times New Roman"/>
          <w:sz w:val="28"/>
          <w:szCs w:val="28"/>
        </w:rPr>
        <w:t xml:space="preserve"> рабочих дней</w:t>
      </w:r>
      <w:r w:rsidR="005547CF" w:rsidRPr="00E973EF">
        <w:rPr>
          <w:rFonts w:ascii="Times New Roman" w:hAnsi="Times New Roman" w:cs="Times New Roman"/>
          <w:sz w:val="28"/>
          <w:szCs w:val="28"/>
        </w:rPr>
        <w:t xml:space="preserve"> </w:t>
      </w:r>
      <w:r w:rsidR="00752D89" w:rsidRPr="00E973EF">
        <w:rPr>
          <w:rFonts w:ascii="Times New Roman" w:hAnsi="Times New Roman" w:cs="Times New Roman"/>
          <w:sz w:val="28"/>
          <w:szCs w:val="28"/>
        </w:rPr>
        <w:t>с даты предоставления Исполнителем счета</w:t>
      </w:r>
      <w:r w:rsidR="00D54701" w:rsidRPr="00E973EF">
        <w:rPr>
          <w:rFonts w:ascii="Times New Roman" w:hAnsi="Times New Roman" w:cs="Times New Roman"/>
          <w:sz w:val="28"/>
          <w:szCs w:val="28"/>
        </w:rPr>
        <w:t>,</w:t>
      </w:r>
      <w:r w:rsidR="005547CF" w:rsidRPr="00E973EF">
        <w:rPr>
          <w:rFonts w:ascii="Times New Roman" w:hAnsi="Times New Roman" w:cs="Times New Roman"/>
          <w:sz w:val="28"/>
          <w:szCs w:val="28"/>
        </w:rPr>
        <w:t xml:space="preserve"> путем перечисления денежных средст</w:t>
      </w:r>
      <w:r w:rsidR="00C04971" w:rsidRPr="00E973EF">
        <w:rPr>
          <w:rFonts w:ascii="Times New Roman" w:hAnsi="Times New Roman" w:cs="Times New Roman"/>
          <w:sz w:val="28"/>
          <w:szCs w:val="28"/>
        </w:rPr>
        <w:t>в на расчетный счет Исполнителя.</w:t>
      </w:r>
    </w:p>
    <w:p w14:paraId="4882933C" w14:textId="6B257B64" w:rsidR="008952A0" w:rsidRPr="00E973EF" w:rsidRDefault="00C13159"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4.1.2.</w:t>
      </w:r>
      <w:r w:rsidRPr="00E973EF">
        <w:rPr>
          <w:rFonts w:ascii="Times New Roman" w:hAnsi="Times New Roman" w:cs="Times New Roman"/>
          <w:sz w:val="28"/>
          <w:szCs w:val="28"/>
        </w:rPr>
        <w:tab/>
      </w:r>
      <w:r w:rsidR="001A7CD7" w:rsidRPr="00E973EF">
        <w:rPr>
          <w:rFonts w:ascii="Times New Roman" w:hAnsi="Times New Roman" w:cs="Times New Roman"/>
          <w:sz w:val="28"/>
          <w:szCs w:val="28"/>
        </w:rPr>
        <w:t>о</w:t>
      </w:r>
      <w:r w:rsidR="005547CF" w:rsidRPr="00E973EF">
        <w:rPr>
          <w:rFonts w:ascii="Times New Roman" w:hAnsi="Times New Roman" w:cs="Times New Roman"/>
          <w:sz w:val="28"/>
          <w:szCs w:val="28"/>
        </w:rPr>
        <w:t xml:space="preserve">кончательная оплата </w:t>
      </w:r>
      <w:r w:rsidR="00C303A6" w:rsidRPr="00E973EF">
        <w:rPr>
          <w:rFonts w:ascii="Times New Roman" w:hAnsi="Times New Roman" w:cs="Times New Roman"/>
          <w:sz w:val="28"/>
          <w:szCs w:val="28"/>
        </w:rPr>
        <w:t xml:space="preserve">в размере 76% </w:t>
      </w:r>
      <w:r w:rsidR="00F65834" w:rsidRPr="00E973EF">
        <w:rPr>
          <w:rFonts w:ascii="Times New Roman" w:hAnsi="Times New Roman" w:cs="Times New Roman"/>
          <w:sz w:val="28"/>
          <w:szCs w:val="28"/>
        </w:rPr>
        <w:t xml:space="preserve">производится </w:t>
      </w:r>
      <w:r w:rsidR="00750984" w:rsidRPr="00E973EF">
        <w:rPr>
          <w:rFonts w:ascii="Times New Roman" w:hAnsi="Times New Roman" w:cs="Times New Roman"/>
          <w:sz w:val="28"/>
          <w:szCs w:val="28"/>
        </w:rPr>
        <w:t>в течение 20 (двадцати</w:t>
      </w:r>
      <w:r w:rsidR="005547CF" w:rsidRPr="00E973EF">
        <w:rPr>
          <w:rFonts w:ascii="Times New Roman" w:hAnsi="Times New Roman" w:cs="Times New Roman"/>
          <w:sz w:val="28"/>
          <w:szCs w:val="28"/>
        </w:rPr>
        <w:t>) рабочих дней с даты подписания акта</w:t>
      </w:r>
      <w:r w:rsidR="00F01188" w:rsidRPr="00E973EF">
        <w:rPr>
          <w:rFonts w:ascii="Times New Roman" w:hAnsi="Times New Roman" w:cs="Times New Roman"/>
          <w:sz w:val="28"/>
          <w:szCs w:val="28"/>
        </w:rPr>
        <w:t xml:space="preserve"> об оказании услуг</w:t>
      </w:r>
      <w:r w:rsidR="00F65834" w:rsidRPr="00E973EF">
        <w:rPr>
          <w:rFonts w:ascii="Times New Roman" w:hAnsi="Times New Roman" w:cs="Times New Roman"/>
          <w:sz w:val="28"/>
          <w:szCs w:val="28"/>
        </w:rPr>
        <w:t xml:space="preserve">, а также </w:t>
      </w:r>
      <w:r w:rsidR="00FB6ABD" w:rsidRPr="00E973EF">
        <w:rPr>
          <w:rFonts w:ascii="Times New Roman" w:hAnsi="Times New Roman" w:cs="Times New Roman"/>
          <w:sz w:val="28"/>
          <w:szCs w:val="28"/>
        </w:rPr>
        <w:t>списков</w:t>
      </w:r>
      <w:r w:rsidR="00F65834" w:rsidRPr="00E973EF">
        <w:rPr>
          <w:rFonts w:ascii="Times New Roman" w:hAnsi="Times New Roman" w:cs="Times New Roman"/>
          <w:sz w:val="28"/>
          <w:szCs w:val="28"/>
        </w:rPr>
        <w:t xml:space="preserve"> участников (Приложение </w:t>
      </w:r>
      <w:r w:rsidR="00CD627D" w:rsidRPr="00E973EF">
        <w:rPr>
          <w:rFonts w:ascii="Times New Roman" w:hAnsi="Times New Roman" w:cs="Times New Roman"/>
          <w:sz w:val="28"/>
          <w:szCs w:val="28"/>
        </w:rPr>
        <w:t>2</w:t>
      </w:r>
      <w:r w:rsidR="00961C0A" w:rsidRPr="00E973EF">
        <w:rPr>
          <w:rFonts w:ascii="Times New Roman" w:hAnsi="Times New Roman" w:cs="Times New Roman"/>
          <w:sz w:val="28"/>
          <w:szCs w:val="28"/>
        </w:rPr>
        <w:t xml:space="preserve"> </w:t>
      </w:r>
      <w:r w:rsidR="00F65834" w:rsidRPr="00E973EF">
        <w:rPr>
          <w:rFonts w:ascii="Times New Roman" w:hAnsi="Times New Roman" w:cs="Times New Roman"/>
          <w:sz w:val="28"/>
          <w:szCs w:val="28"/>
        </w:rPr>
        <w:t xml:space="preserve">к Договору), </w:t>
      </w:r>
      <w:r w:rsidR="005547CF" w:rsidRPr="00E973EF">
        <w:rPr>
          <w:rFonts w:ascii="Times New Roman" w:hAnsi="Times New Roman" w:cs="Times New Roman"/>
          <w:sz w:val="28"/>
          <w:szCs w:val="28"/>
        </w:rPr>
        <w:t xml:space="preserve">путем перечисления денежных средств на расчетный счет </w:t>
      </w:r>
      <w:r w:rsidR="00B135F9" w:rsidRPr="00E973EF">
        <w:rPr>
          <w:rFonts w:ascii="Times New Roman" w:hAnsi="Times New Roman" w:cs="Times New Roman"/>
          <w:sz w:val="28"/>
          <w:szCs w:val="28"/>
        </w:rPr>
        <w:t>Исполнителя</w:t>
      </w:r>
      <w:r w:rsidR="00F65834" w:rsidRPr="00E973EF">
        <w:rPr>
          <w:rFonts w:ascii="Times New Roman" w:hAnsi="Times New Roman" w:cs="Times New Roman"/>
          <w:sz w:val="28"/>
          <w:szCs w:val="28"/>
        </w:rPr>
        <w:t>.</w:t>
      </w:r>
    </w:p>
    <w:p w14:paraId="54573FD5" w14:textId="09E412A7" w:rsidR="008952A0" w:rsidRPr="00E973EF" w:rsidRDefault="008952A0"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4.2.</w:t>
      </w:r>
      <w:r w:rsidR="00C13159" w:rsidRPr="00E973EF">
        <w:rPr>
          <w:rFonts w:ascii="Times New Roman" w:hAnsi="Times New Roman" w:cs="Times New Roman"/>
          <w:sz w:val="28"/>
          <w:szCs w:val="28"/>
        </w:rPr>
        <w:tab/>
      </w:r>
      <w:r w:rsidR="00D2079B" w:rsidRPr="00E973EF">
        <w:rPr>
          <w:rFonts w:ascii="Times New Roman" w:hAnsi="Times New Roman" w:cs="Times New Roman"/>
          <w:sz w:val="28"/>
          <w:szCs w:val="28"/>
        </w:rPr>
        <w:t>Для целей настоящего Договора днем оплаты является дата списания денежных средств с расчетного счета Заказчика</w:t>
      </w:r>
      <w:r w:rsidR="00B135F9" w:rsidRPr="00E973EF">
        <w:rPr>
          <w:rFonts w:ascii="Times New Roman" w:hAnsi="Times New Roman" w:cs="Times New Roman"/>
          <w:sz w:val="28"/>
          <w:szCs w:val="28"/>
        </w:rPr>
        <w:t>.</w:t>
      </w:r>
    </w:p>
    <w:p w14:paraId="3238C2D2" w14:textId="77777777" w:rsidR="000B4146" w:rsidRPr="00E973EF" w:rsidRDefault="00C13159"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4.3.</w:t>
      </w:r>
      <w:r w:rsidRPr="00E973EF">
        <w:rPr>
          <w:rFonts w:ascii="Times New Roman" w:hAnsi="Times New Roman" w:cs="Times New Roman"/>
          <w:sz w:val="28"/>
          <w:szCs w:val="28"/>
        </w:rPr>
        <w:tab/>
      </w:r>
      <w:r w:rsidR="005547CF" w:rsidRPr="00E973EF">
        <w:rPr>
          <w:rFonts w:ascii="Times New Roman" w:hAnsi="Times New Roman" w:cs="Times New Roman"/>
          <w:sz w:val="28"/>
          <w:szCs w:val="28"/>
        </w:rPr>
        <w:t>Все расчеты по настоящему Договору осуществляются в валюте Российской Федерации.</w:t>
      </w:r>
    </w:p>
    <w:p w14:paraId="4696B01B" w14:textId="77777777" w:rsidR="000B4146" w:rsidRPr="00E973EF" w:rsidRDefault="00C13159"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4.4.</w:t>
      </w:r>
      <w:r w:rsidRPr="00E973EF">
        <w:rPr>
          <w:rFonts w:ascii="Times New Roman" w:hAnsi="Times New Roman" w:cs="Times New Roman"/>
          <w:sz w:val="28"/>
          <w:szCs w:val="28"/>
        </w:rPr>
        <w:tab/>
      </w:r>
      <w:r w:rsidR="005547CF" w:rsidRPr="00E973EF">
        <w:rPr>
          <w:rFonts w:ascii="Times New Roman" w:hAnsi="Times New Roman" w:cs="Times New Roman"/>
          <w:sz w:val="28"/>
          <w:szCs w:val="28"/>
        </w:rPr>
        <w:t xml:space="preserve">По результатам оказания Услуг в соответствии с настоящим Договором Исполнитель направляет Заказчику два экземпляра акта </w:t>
      </w:r>
      <w:r w:rsidR="00F01188" w:rsidRPr="00E973EF">
        <w:rPr>
          <w:rFonts w:ascii="Times New Roman" w:hAnsi="Times New Roman" w:cs="Times New Roman"/>
          <w:sz w:val="28"/>
          <w:szCs w:val="28"/>
        </w:rPr>
        <w:t xml:space="preserve">об оказании услуг, </w:t>
      </w:r>
      <w:r w:rsidR="005547CF" w:rsidRPr="00E973EF">
        <w:rPr>
          <w:rFonts w:ascii="Times New Roman" w:hAnsi="Times New Roman" w:cs="Times New Roman"/>
          <w:sz w:val="28"/>
          <w:szCs w:val="28"/>
        </w:rPr>
        <w:t xml:space="preserve">подписанных со стороны Исполнителя. При отсутствии претензий со стороны Заказчика, Заказчик в течение 5 </w:t>
      </w:r>
      <w:r w:rsidR="00F65834" w:rsidRPr="00E973EF">
        <w:rPr>
          <w:rFonts w:ascii="Times New Roman" w:hAnsi="Times New Roman" w:cs="Times New Roman"/>
          <w:sz w:val="28"/>
          <w:szCs w:val="28"/>
        </w:rPr>
        <w:t xml:space="preserve">(пяти) </w:t>
      </w:r>
      <w:r w:rsidR="005547CF" w:rsidRPr="00E973EF">
        <w:rPr>
          <w:rFonts w:ascii="Times New Roman" w:hAnsi="Times New Roman" w:cs="Times New Roman"/>
          <w:sz w:val="28"/>
          <w:szCs w:val="28"/>
        </w:rPr>
        <w:t xml:space="preserve">рабочих дней подписывает </w:t>
      </w:r>
      <w:r w:rsidR="00F01188" w:rsidRPr="00E973EF">
        <w:rPr>
          <w:rFonts w:ascii="Times New Roman" w:hAnsi="Times New Roman" w:cs="Times New Roman"/>
          <w:sz w:val="28"/>
          <w:szCs w:val="28"/>
        </w:rPr>
        <w:t xml:space="preserve">акт об оказании услуг </w:t>
      </w:r>
      <w:r w:rsidR="005547CF" w:rsidRPr="00E973EF">
        <w:rPr>
          <w:rFonts w:ascii="Times New Roman" w:hAnsi="Times New Roman" w:cs="Times New Roman"/>
          <w:sz w:val="28"/>
          <w:szCs w:val="28"/>
        </w:rPr>
        <w:t>и направляет Исполнителю один экземпляр.</w:t>
      </w:r>
    </w:p>
    <w:p w14:paraId="1DEED008" w14:textId="77777777" w:rsidR="008952A0" w:rsidRPr="00E973EF" w:rsidRDefault="000B4146"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 xml:space="preserve">4.5. </w:t>
      </w:r>
      <w:r w:rsidR="005547CF" w:rsidRPr="00E973EF">
        <w:rPr>
          <w:rFonts w:ascii="Times New Roman" w:hAnsi="Times New Roman" w:cs="Times New Roman"/>
          <w:sz w:val="28"/>
          <w:szCs w:val="28"/>
        </w:rPr>
        <w:t xml:space="preserve"> В случае несоответствия фактически оказанных Услуг настоящему Договору или в случае недостатков при оказании Услуг, Заказчик и Исполнитель составляют двусторонний акт с перечнем выявленных несоответствий и недостатков, а также порядок их устранения (по возможности) за счет Исполнителя. </w:t>
      </w:r>
      <w:r w:rsidR="00E459F8" w:rsidRPr="00E973EF">
        <w:rPr>
          <w:rFonts w:ascii="Times New Roman" w:hAnsi="Times New Roman" w:cs="Times New Roman"/>
          <w:sz w:val="28"/>
          <w:szCs w:val="28"/>
        </w:rPr>
        <w:t>А</w:t>
      </w:r>
      <w:r w:rsidR="005547CF" w:rsidRPr="00E973EF">
        <w:rPr>
          <w:rFonts w:ascii="Times New Roman" w:hAnsi="Times New Roman" w:cs="Times New Roman"/>
          <w:sz w:val="28"/>
          <w:szCs w:val="28"/>
        </w:rPr>
        <w:t xml:space="preserve">кт </w:t>
      </w:r>
      <w:r w:rsidR="00F01188" w:rsidRPr="00E973EF">
        <w:rPr>
          <w:rFonts w:ascii="Times New Roman" w:hAnsi="Times New Roman" w:cs="Times New Roman"/>
          <w:sz w:val="28"/>
          <w:szCs w:val="28"/>
        </w:rPr>
        <w:t>об оказании услуг</w:t>
      </w:r>
      <w:r w:rsidR="005547CF" w:rsidRPr="00E973EF">
        <w:rPr>
          <w:rFonts w:ascii="Times New Roman" w:hAnsi="Times New Roman" w:cs="Times New Roman"/>
          <w:sz w:val="28"/>
          <w:szCs w:val="28"/>
        </w:rPr>
        <w:t xml:space="preserve"> подписывается Сторонами после устранения всех недостатков. Расчет с Исполнителем в этом случае производится после устранения недостатков и подписания акта </w:t>
      </w:r>
      <w:r w:rsidR="00F01188" w:rsidRPr="00E973EF">
        <w:rPr>
          <w:rFonts w:ascii="Times New Roman" w:hAnsi="Times New Roman" w:cs="Times New Roman"/>
          <w:sz w:val="28"/>
          <w:szCs w:val="28"/>
        </w:rPr>
        <w:t>об оказании услуг</w:t>
      </w:r>
      <w:r w:rsidR="005547CF" w:rsidRPr="00E973EF">
        <w:rPr>
          <w:rFonts w:ascii="Times New Roman" w:hAnsi="Times New Roman" w:cs="Times New Roman"/>
          <w:sz w:val="28"/>
          <w:szCs w:val="28"/>
        </w:rPr>
        <w:t xml:space="preserve">. </w:t>
      </w:r>
    </w:p>
    <w:p w14:paraId="6DAF7CAC" w14:textId="77777777" w:rsidR="00F65834" w:rsidRPr="00E973EF" w:rsidRDefault="008952A0" w:rsidP="00E973EF">
      <w:pPr>
        <w:pStyle w:val="a5"/>
        <w:numPr>
          <w:ilvl w:val="1"/>
          <w:numId w:val="6"/>
        </w:numPr>
        <w:tabs>
          <w:tab w:val="left" w:pos="426"/>
          <w:tab w:val="left" w:pos="567"/>
        </w:tabs>
        <w:spacing w:after="0"/>
        <w:ind w:left="0" w:firstLine="0"/>
        <w:mirrorIndents/>
        <w:jc w:val="both"/>
        <w:rPr>
          <w:rFonts w:ascii="Times New Roman" w:hAnsi="Times New Roman" w:cs="Times New Roman"/>
          <w:sz w:val="28"/>
          <w:szCs w:val="28"/>
        </w:rPr>
      </w:pPr>
      <w:r w:rsidRPr="00E973EF">
        <w:rPr>
          <w:rFonts w:ascii="Times New Roman" w:hAnsi="Times New Roman" w:cs="Times New Roman"/>
          <w:sz w:val="28"/>
          <w:szCs w:val="28"/>
        </w:rPr>
        <w:t xml:space="preserve">  </w:t>
      </w:r>
      <w:r w:rsidR="005547CF" w:rsidRPr="00E973EF">
        <w:rPr>
          <w:rFonts w:ascii="Times New Roman" w:hAnsi="Times New Roman" w:cs="Times New Roman"/>
          <w:sz w:val="28"/>
          <w:szCs w:val="28"/>
        </w:rPr>
        <w:t xml:space="preserve">Датой исполнения обязательств Исполнителем по настоящему Договору является дата подписания Сторонами итогового акта </w:t>
      </w:r>
      <w:r w:rsidR="00F01188" w:rsidRPr="00E973EF">
        <w:rPr>
          <w:rFonts w:ascii="Times New Roman" w:hAnsi="Times New Roman" w:cs="Times New Roman"/>
          <w:sz w:val="28"/>
          <w:szCs w:val="28"/>
        </w:rPr>
        <w:t>об оказании услуг</w:t>
      </w:r>
      <w:r w:rsidR="005547CF" w:rsidRPr="00E973EF">
        <w:rPr>
          <w:rFonts w:ascii="Times New Roman" w:hAnsi="Times New Roman" w:cs="Times New Roman"/>
          <w:sz w:val="28"/>
          <w:szCs w:val="28"/>
        </w:rPr>
        <w:t>.</w:t>
      </w:r>
    </w:p>
    <w:p w14:paraId="004ED46A" w14:textId="77777777" w:rsidR="00F01188" w:rsidRPr="00E973EF" w:rsidRDefault="00F01188" w:rsidP="00E973EF">
      <w:pPr>
        <w:pStyle w:val="a5"/>
        <w:tabs>
          <w:tab w:val="left" w:pos="426"/>
          <w:tab w:val="left" w:pos="567"/>
        </w:tabs>
        <w:spacing w:after="0"/>
        <w:ind w:left="0"/>
        <w:mirrorIndents/>
        <w:jc w:val="both"/>
        <w:rPr>
          <w:rFonts w:ascii="Times New Roman" w:hAnsi="Times New Roman" w:cs="Times New Roman"/>
          <w:sz w:val="28"/>
          <w:szCs w:val="28"/>
        </w:rPr>
      </w:pPr>
    </w:p>
    <w:p w14:paraId="6B3798C8" w14:textId="254E3905" w:rsidR="00A31372" w:rsidRPr="00E973EF" w:rsidRDefault="00B44CE9" w:rsidP="00E973EF">
      <w:pPr>
        <w:pStyle w:val="a5"/>
        <w:numPr>
          <w:ilvl w:val="0"/>
          <w:numId w:val="6"/>
        </w:numPr>
        <w:spacing w:after="0"/>
        <w:mirrorIndents/>
        <w:jc w:val="center"/>
        <w:rPr>
          <w:rFonts w:ascii="Times New Roman" w:hAnsi="Times New Roman" w:cs="Times New Roman"/>
          <w:b/>
          <w:bCs/>
          <w:sz w:val="28"/>
          <w:szCs w:val="28"/>
        </w:rPr>
      </w:pPr>
      <w:r w:rsidRPr="00E973EF">
        <w:rPr>
          <w:rFonts w:ascii="Times New Roman" w:hAnsi="Times New Roman" w:cs="Times New Roman"/>
          <w:b/>
          <w:bCs/>
          <w:sz w:val="28"/>
          <w:szCs w:val="28"/>
        </w:rPr>
        <w:t>Права и обязанности сторон</w:t>
      </w:r>
    </w:p>
    <w:p w14:paraId="4EED2C4A" w14:textId="77777777" w:rsidR="00F65834" w:rsidRPr="00E973EF" w:rsidRDefault="005547CF"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5.1</w:t>
      </w:r>
      <w:r w:rsidR="00C13159" w:rsidRPr="00E973EF">
        <w:rPr>
          <w:rFonts w:ascii="Times New Roman" w:hAnsi="Times New Roman" w:cs="Times New Roman"/>
          <w:sz w:val="28"/>
          <w:szCs w:val="28"/>
        </w:rPr>
        <w:t xml:space="preserve">. </w:t>
      </w:r>
      <w:r w:rsidR="00C13159" w:rsidRPr="00E973EF">
        <w:rPr>
          <w:rFonts w:ascii="Times New Roman" w:hAnsi="Times New Roman" w:cs="Times New Roman"/>
          <w:sz w:val="28"/>
          <w:szCs w:val="28"/>
        </w:rPr>
        <w:tab/>
      </w:r>
      <w:r w:rsidRPr="00E973EF">
        <w:rPr>
          <w:rFonts w:ascii="Times New Roman" w:hAnsi="Times New Roman" w:cs="Times New Roman"/>
          <w:sz w:val="28"/>
          <w:szCs w:val="28"/>
        </w:rPr>
        <w:t>Заказчик обязуется:</w:t>
      </w:r>
    </w:p>
    <w:p w14:paraId="7BC8EFDE" w14:textId="77777777" w:rsidR="005547CF" w:rsidRPr="00E973EF" w:rsidRDefault="00C13159"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5.1.1.</w:t>
      </w:r>
      <w:r w:rsidRPr="00E973EF">
        <w:rPr>
          <w:rFonts w:ascii="Times New Roman" w:hAnsi="Times New Roman" w:cs="Times New Roman"/>
          <w:sz w:val="28"/>
          <w:szCs w:val="28"/>
        </w:rPr>
        <w:tab/>
      </w:r>
      <w:r w:rsidRPr="00E973EF">
        <w:rPr>
          <w:rFonts w:ascii="Times New Roman" w:hAnsi="Times New Roman" w:cs="Times New Roman"/>
          <w:sz w:val="28"/>
          <w:szCs w:val="28"/>
        </w:rPr>
        <w:tab/>
      </w:r>
      <w:r w:rsidR="005547CF" w:rsidRPr="00E973EF">
        <w:rPr>
          <w:rFonts w:ascii="Times New Roman" w:hAnsi="Times New Roman" w:cs="Times New Roman"/>
          <w:sz w:val="28"/>
          <w:szCs w:val="28"/>
        </w:rPr>
        <w:t>своевременно предоставлять Исполнителю информацию, необходимую для своевременного и качественного оказания Услуг;</w:t>
      </w:r>
    </w:p>
    <w:p w14:paraId="66A70172" w14:textId="77777777" w:rsidR="005547CF" w:rsidRPr="00E973EF" w:rsidRDefault="005547CF" w:rsidP="00E973EF">
      <w:pPr>
        <w:tabs>
          <w:tab w:val="left" w:pos="567"/>
        </w:tabs>
        <w:spacing w:after="0"/>
        <w:contextualSpacing/>
        <w:mirrorIndents/>
        <w:jc w:val="both"/>
        <w:rPr>
          <w:rFonts w:ascii="Times New Roman" w:hAnsi="Times New Roman" w:cs="Times New Roman"/>
          <w:b/>
          <w:sz w:val="28"/>
          <w:szCs w:val="28"/>
        </w:rPr>
      </w:pPr>
      <w:r w:rsidRPr="00E973EF">
        <w:rPr>
          <w:rFonts w:ascii="Times New Roman" w:hAnsi="Times New Roman" w:cs="Times New Roman"/>
          <w:sz w:val="28"/>
          <w:szCs w:val="28"/>
        </w:rPr>
        <w:t>5.1.2.</w:t>
      </w:r>
      <w:r w:rsidR="00C13159" w:rsidRPr="00E973EF">
        <w:rPr>
          <w:rFonts w:ascii="Times New Roman" w:hAnsi="Times New Roman" w:cs="Times New Roman"/>
          <w:b/>
          <w:sz w:val="28"/>
          <w:szCs w:val="28"/>
        </w:rPr>
        <w:tab/>
      </w:r>
      <w:r w:rsidR="00C13159" w:rsidRPr="00E973EF">
        <w:rPr>
          <w:rFonts w:ascii="Times New Roman" w:hAnsi="Times New Roman" w:cs="Times New Roman"/>
          <w:b/>
          <w:sz w:val="28"/>
          <w:szCs w:val="28"/>
        </w:rPr>
        <w:tab/>
      </w:r>
      <w:r w:rsidRPr="00E973EF">
        <w:rPr>
          <w:rFonts w:ascii="Times New Roman" w:hAnsi="Times New Roman" w:cs="Times New Roman"/>
          <w:sz w:val="28"/>
          <w:szCs w:val="28"/>
        </w:rPr>
        <w:t xml:space="preserve">при отсутствии претензий подписать </w:t>
      </w:r>
      <w:r w:rsidR="00E459F8" w:rsidRPr="00E973EF">
        <w:rPr>
          <w:rFonts w:ascii="Times New Roman" w:hAnsi="Times New Roman" w:cs="Times New Roman"/>
          <w:sz w:val="28"/>
          <w:szCs w:val="28"/>
        </w:rPr>
        <w:t>акт</w:t>
      </w:r>
      <w:r w:rsidR="00F01188" w:rsidRPr="00E973EF">
        <w:rPr>
          <w:rFonts w:ascii="Times New Roman" w:hAnsi="Times New Roman" w:cs="Times New Roman"/>
          <w:sz w:val="28"/>
          <w:szCs w:val="28"/>
        </w:rPr>
        <w:t xml:space="preserve"> об оказании услуг в</w:t>
      </w:r>
      <w:r w:rsidRPr="00E973EF">
        <w:rPr>
          <w:rFonts w:ascii="Times New Roman" w:hAnsi="Times New Roman" w:cs="Times New Roman"/>
          <w:sz w:val="28"/>
          <w:szCs w:val="28"/>
        </w:rPr>
        <w:t xml:space="preserve"> соответствии с условиями настоящего Договора;</w:t>
      </w:r>
    </w:p>
    <w:p w14:paraId="2FEF5E89" w14:textId="77777777" w:rsidR="00E050AD" w:rsidRPr="00E973EF" w:rsidRDefault="00C13159"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5.1.3.</w:t>
      </w:r>
      <w:r w:rsidRPr="00E973EF">
        <w:rPr>
          <w:rFonts w:ascii="Times New Roman" w:hAnsi="Times New Roman" w:cs="Times New Roman"/>
          <w:sz w:val="28"/>
          <w:szCs w:val="28"/>
        </w:rPr>
        <w:tab/>
      </w:r>
      <w:r w:rsidRPr="00E973EF">
        <w:rPr>
          <w:rFonts w:ascii="Times New Roman" w:hAnsi="Times New Roman" w:cs="Times New Roman"/>
          <w:sz w:val="28"/>
          <w:szCs w:val="28"/>
        </w:rPr>
        <w:tab/>
      </w:r>
      <w:r w:rsidR="005547CF" w:rsidRPr="00E973EF">
        <w:rPr>
          <w:rFonts w:ascii="Times New Roman" w:hAnsi="Times New Roman" w:cs="Times New Roman"/>
          <w:sz w:val="28"/>
          <w:szCs w:val="28"/>
        </w:rPr>
        <w:t>произвести оплату по настоящему Договору в порядке и на условиях, предусмотренных настоящим Договором.</w:t>
      </w:r>
    </w:p>
    <w:p w14:paraId="0D0A8BBC" w14:textId="77777777" w:rsidR="005547CF" w:rsidRPr="00E973EF" w:rsidRDefault="005547CF"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5.2</w:t>
      </w:r>
      <w:r w:rsidR="00C13159" w:rsidRPr="00E973EF">
        <w:rPr>
          <w:rFonts w:ascii="Times New Roman" w:hAnsi="Times New Roman" w:cs="Times New Roman"/>
          <w:sz w:val="28"/>
          <w:szCs w:val="28"/>
        </w:rPr>
        <w:t>.</w:t>
      </w:r>
      <w:r w:rsidR="00C13159" w:rsidRPr="00E973EF">
        <w:rPr>
          <w:rFonts w:ascii="Times New Roman" w:hAnsi="Times New Roman" w:cs="Times New Roman"/>
          <w:sz w:val="28"/>
          <w:szCs w:val="28"/>
        </w:rPr>
        <w:tab/>
      </w:r>
      <w:r w:rsidRPr="00E973EF">
        <w:rPr>
          <w:rFonts w:ascii="Times New Roman" w:hAnsi="Times New Roman" w:cs="Times New Roman"/>
          <w:sz w:val="28"/>
          <w:szCs w:val="28"/>
        </w:rPr>
        <w:t xml:space="preserve">Заказчик вправе: </w:t>
      </w:r>
    </w:p>
    <w:p w14:paraId="689F563B" w14:textId="77777777" w:rsidR="005547CF" w:rsidRPr="00E973EF" w:rsidRDefault="005547CF" w:rsidP="00E973EF">
      <w:pPr>
        <w:tabs>
          <w:tab w:val="left" w:pos="426"/>
          <w:tab w:val="left" w:pos="567"/>
        </w:tabs>
        <w:spacing w:after="0"/>
        <w:contextualSpacing/>
        <w:mirrorIndents/>
        <w:jc w:val="both"/>
        <w:rPr>
          <w:rFonts w:ascii="Times New Roman" w:hAnsi="Times New Roman" w:cs="Times New Roman"/>
          <w:b/>
          <w:sz w:val="28"/>
          <w:szCs w:val="28"/>
        </w:rPr>
      </w:pPr>
      <w:r w:rsidRPr="00E973EF">
        <w:rPr>
          <w:rFonts w:ascii="Times New Roman" w:hAnsi="Times New Roman" w:cs="Times New Roman"/>
          <w:sz w:val="28"/>
          <w:szCs w:val="28"/>
        </w:rPr>
        <w:lastRenderedPageBreak/>
        <w:t>5.2.1.</w:t>
      </w:r>
      <w:r w:rsidR="00C13159" w:rsidRPr="00E973EF">
        <w:rPr>
          <w:rFonts w:ascii="Times New Roman" w:hAnsi="Times New Roman" w:cs="Times New Roman"/>
          <w:b/>
          <w:sz w:val="28"/>
          <w:szCs w:val="28"/>
        </w:rPr>
        <w:tab/>
      </w:r>
      <w:r w:rsidR="00C13159" w:rsidRPr="00E973EF">
        <w:rPr>
          <w:rFonts w:ascii="Times New Roman" w:hAnsi="Times New Roman" w:cs="Times New Roman"/>
          <w:b/>
          <w:sz w:val="28"/>
          <w:szCs w:val="28"/>
        </w:rPr>
        <w:tab/>
      </w:r>
      <w:r w:rsidRPr="00E973EF">
        <w:rPr>
          <w:rFonts w:ascii="Times New Roman" w:hAnsi="Times New Roman" w:cs="Times New Roman"/>
          <w:sz w:val="28"/>
          <w:szCs w:val="28"/>
        </w:rPr>
        <w:t>осуществлять контроль за ходом исполнения настоящего Договора, не вмешиваясь в хозяйственную деятельность Исполнителя;</w:t>
      </w:r>
    </w:p>
    <w:p w14:paraId="1C4CFCCD" w14:textId="63C33BC4" w:rsidR="00C13159" w:rsidRPr="00E973EF" w:rsidRDefault="00C13159" w:rsidP="00E973EF">
      <w:pPr>
        <w:tabs>
          <w:tab w:val="left" w:pos="426"/>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5.2.2.</w:t>
      </w:r>
      <w:r w:rsidRPr="00E973EF">
        <w:rPr>
          <w:rFonts w:ascii="Times New Roman" w:hAnsi="Times New Roman" w:cs="Times New Roman"/>
          <w:sz w:val="28"/>
          <w:szCs w:val="28"/>
        </w:rPr>
        <w:tab/>
      </w:r>
      <w:r w:rsidRPr="00E973EF">
        <w:rPr>
          <w:rFonts w:ascii="Times New Roman" w:hAnsi="Times New Roman" w:cs="Times New Roman"/>
          <w:sz w:val="28"/>
          <w:szCs w:val="28"/>
        </w:rPr>
        <w:tab/>
      </w:r>
      <w:r w:rsidR="005547CF" w:rsidRPr="00E973EF">
        <w:rPr>
          <w:rFonts w:ascii="Times New Roman" w:hAnsi="Times New Roman" w:cs="Times New Roman"/>
          <w:sz w:val="28"/>
          <w:szCs w:val="28"/>
        </w:rPr>
        <w:t>привлекать независимых экспертов для проверки соответствия качества оказанных Услуг требованиям, установленных настоящим Договором.</w:t>
      </w:r>
    </w:p>
    <w:p w14:paraId="508B0E5A" w14:textId="77777777" w:rsidR="005547CF" w:rsidRPr="00E973EF" w:rsidRDefault="00F65834"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 xml:space="preserve">5.3.  </w:t>
      </w:r>
      <w:r w:rsidR="005547CF" w:rsidRPr="00E973EF">
        <w:rPr>
          <w:rFonts w:ascii="Times New Roman" w:hAnsi="Times New Roman" w:cs="Times New Roman"/>
          <w:sz w:val="28"/>
          <w:szCs w:val="28"/>
        </w:rPr>
        <w:t>Исполнитель обязуется:</w:t>
      </w:r>
    </w:p>
    <w:p w14:paraId="01B27049" w14:textId="77777777" w:rsidR="005547CF" w:rsidRPr="00E973EF" w:rsidRDefault="00A31372"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5.3.1.</w:t>
      </w:r>
      <w:r w:rsidRPr="00E973EF">
        <w:rPr>
          <w:rFonts w:ascii="Times New Roman" w:hAnsi="Times New Roman" w:cs="Times New Roman"/>
          <w:sz w:val="28"/>
          <w:szCs w:val="28"/>
        </w:rPr>
        <w:tab/>
      </w:r>
      <w:r w:rsidR="00C13159" w:rsidRPr="00E973EF">
        <w:rPr>
          <w:rFonts w:ascii="Times New Roman" w:hAnsi="Times New Roman" w:cs="Times New Roman"/>
          <w:sz w:val="28"/>
          <w:szCs w:val="28"/>
        </w:rPr>
        <w:tab/>
      </w:r>
      <w:r w:rsidR="005547CF" w:rsidRPr="00E973EF">
        <w:rPr>
          <w:rFonts w:ascii="Times New Roman" w:hAnsi="Times New Roman" w:cs="Times New Roman"/>
          <w:sz w:val="28"/>
          <w:szCs w:val="28"/>
        </w:rPr>
        <w:t>оказать Услуги в сроки, предусмотренные настоящим Договором;</w:t>
      </w:r>
    </w:p>
    <w:p w14:paraId="358A4EFA" w14:textId="77777777" w:rsidR="005547CF" w:rsidRPr="00E973EF" w:rsidRDefault="00A31372"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5.3.2.</w:t>
      </w:r>
      <w:r w:rsidRPr="00E973EF">
        <w:rPr>
          <w:rFonts w:ascii="Times New Roman" w:hAnsi="Times New Roman" w:cs="Times New Roman"/>
          <w:sz w:val="28"/>
          <w:szCs w:val="28"/>
        </w:rPr>
        <w:tab/>
      </w:r>
      <w:r w:rsidR="00C13159" w:rsidRPr="00E973EF">
        <w:rPr>
          <w:rFonts w:ascii="Times New Roman" w:hAnsi="Times New Roman" w:cs="Times New Roman"/>
          <w:sz w:val="28"/>
          <w:szCs w:val="28"/>
        </w:rPr>
        <w:t xml:space="preserve"> </w:t>
      </w:r>
      <w:r w:rsidR="00C13159" w:rsidRPr="00E973EF">
        <w:rPr>
          <w:rFonts w:ascii="Times New Roman" w:hAnsi="Times New Roman" w:cs="Times New Roman"/>
          <w:sz w:val="28"/>
          <w:szCs w:val="28"/>
        </w:rPr>
        <w:tab/>
      </w:r>
      <w:r w:rsidR="005547CF" w:rsidRPr="00E973EF">
        <w:rPr>
          <w:rFonts w:ascii="Times New Roman" w:hAnsi="Times New Roman" w:cs="Times New Roman"/>
          <w:sz w:val="28"/>
          <w:szCs w:val="28"/>
        </w:rPr>
        <w:t>надлежащим образом исполнять обязательства, предусмотренные условиями настоящего Договора;</w:t>
      </w:r>
    </w:p>
    <w:p w14:paraId="160497FB" w14:textId="77777777" w:rsidR="000A6A0E" w:rsidRPr="00E973EF" w:rsidRDefault="00A31372"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5.3.3.</w:t>
      </w:r>
      <w:r w:rsidRPr="00E973EF">
        <w:rPr>
          <w:rFonts w:ascii="Times New Roman" w:hAnsi="Times New Roman" w:cs="Times New Roman"/>
          <w:sz w:val="28"/>
          <w:szCs w:val="28"/>
        </w:rPr>
        <w:tab/>
      </w:r>
      <w:r w:rsidR="00C13159" w:rsidRPr="00E973EF">
        <w:rPr>
          <w:rFonts w:ascii="Times New Roman" w:hAnsi="Times New Roman" w:cs="Times New Roman"/>
          <w:sz w:val="28"/>
          <w:szCs w:val="28"/>
        </w:rPr>
        <w:tab/>
      </w:r>
      <w:r w:rsidR="005547CF" w:rsidRPr="00E973EF">
        <w:rPr>
          <w:rFonts w:ascii="Times New Roman" w:hAnsi="Times New Roman" w:cs="Times New Roman"/>
          <w:sz w:val="28"/>
          <w:szCs w:val="28"/>
        </w:rPr>
        <w:t>заблаговременно извещать Заказчика о возникающих трудностях, которые могут привести к неоказанию Услуг (контактн</w:t>
      </w:r>
      <w:r w:rsidR="004646C5" w:rsidRPr="00E973EF">
        <w:rPr>
          <w:rFonts w:ascii="Times New Roman" w:hAnsi="Times New Roman" w:cs="Times New Roman"/>
          <w:sz w:val="28"/>
          <w:szCs w:val="28"/>
        </w:rPr>
        <w:t>ые телефоны 8 (3467) 333-896</w:t>
      </w:r>
      <w:r w:rsidR="005547CF" w:rsidRPr="00E973EF">
        <w:rPr>
          <w:rFonts w:ascii="Times New Roman" w:hAnsi="Times New Roman" w:cs="Times New Roman"/>
          <w:sz w:val="28"/>
          <w:szCs w:val="28"/>
        </w:rPr>
        <w:t>);</w:t>
      </w:r>
    </w:p>
    <w:p w14:paraId="67C71997" w14:textId="16AF5588" w:rsidR="005547CF" w:rsidRPr="00E973EF" w:rsidRDefault="007F7AB5"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5.3.4</w:t>
      </w:r>
      <w:r w:rsidR="00750984" w:rsidRPr="00E973EF">
        <w:rPr>
          <w:rFonts w:ascii="Times New Roman" w:hAnsi="Times New Roman" w:cs="Times New Roman"/>
          <w:sz w:val="28"/>
          <w:szCs w:val="28"/>
        </w:rPr>
        <w:t>.</w:t>
      </w:r>
      <w:r w:rsidR="00750984" w:rsidRPr="00E973EF">
        <w:rPr>
          <w:rFonts w:ascii="Times New Roman" w:hAnsi="Times New Roman" w:cs="Times New Roman"/>
          <w:sz w:val="28"/>
          <w:szCs w:val="28"/>
        </w:rPr>
        <w:tab/>
      </w:r>
      <w:r w:rsidR="00C13159" w:rsidRPr="00E973EF">
        <w:rPr>
          <w:rFonts w:ascii="Times New Roman" w:hAnsi="Times New Roman" w:cs="Times New Roman"/>
          <w:sz w:val="28"/>
          <w:szCs w:val="28"/>
        </w:rPr>
        <w:tab/>
      </w:r>
      <w:r w:rsidR="001901BD" w:rsidRPr="00E973EF">
        <w:rPr>
          <w:rFonts w:ascii="Times New Roman" w:hAnsi="Times New Roman" w:cs="Times New Roman"/>
          <w:sz w:val="28"/>
          <w:szCs w:val="28"/>
        </w:rPr>
        <w:t xml:space="preserve">не предоставлять другим лицам </w:t>
      </w:r>
      <w:r w:rsidR="005547CF" w:rsidRPr="00E973EF">
        <w:rPr>
          <w:rFonts w:ascii="Times New Roman" w:hAnsi="Times New Roman" w:cs="Times New Roman"/>
          <w:sz w:val="28"/>
          <w:szCs w:val="28"/>
        </w:rPr>
        <w:t>и не разглашать иным способом конфиденциальную информацию, полученную в результате исполнения обязательств по Договору;</w:t>
      </w:r>
    </w:p>
    <w:p w14:paraId="5C2DA798" w14:textId="2669F559" w:rsidR="005547CF" w:rsidRPr="00E973EF" w:rsidRDefault="007F7AB5" w:rsidP="00E973EF">
      <w:pPr>
        <w:tabs>
          <w:tab w:val="left" w:pos="567"/>
        </w:tabs>
        <w:spacing w:after="0"/>
        <w:contextualSpacing/>
        <w:mirrorIndents/>
        <w:jc w:val="both"/>
        <w:rPr>
          <w:rFonts w:ascii="Times New Roman" w:hAnsi="Times New Roman" w:cs="Times New Roman"/>
          <w:b/>
          <w:sz w:val="28"/>
          <w:szCs w:val="28"/>
        </w:rPr>
      </w:pPr>
      <w:r w:rsidRPr="00E973EF">
        <w:rPr>
          <w:rFonts w:ascii="Times New Roman" w:hAnsi="Times New Roman" w:cs="Times New Roman"/>
          <w:sz w:val="28"/>
          <w:szCs w:val="28"/>
        </w:rPr>
        <w:t>5.3.5</w:t>
      </w:r>
      <w:r w:rsidR="00A31372" w:rsidRPr="00E973EF">
        <w:rPr>
          <w:rFonts w:ascii="Times New Roman" w:hAnsi="Times New Roman" w:cs="Times New Roman"/>
          <w:sz w:val="28"/>
          <w:szCs w:val="28"/>
        </w:rPr>
        <w:t>.</w:t>
      </w:r>
      <w:r w:rsidR="00A31372" w:rsidRPr="00E973EF">
        <w:rPr>
          <w:rFonts w:ascii="Times New Roman" w:hAnsi="Times New Roman" w:cs="Times New Roman"/>
          <w:sz w:val="28"/>
          <w:szCs w:val="28"/>
        </w:rPr>
        <w:tab/>
      </w:r>
      <w:r w:rsidR="00C13159" w:rsidRPr="00E973EF">
        <w:rPr>
          <w:rFonts w:ascii="Times New Roman" w:hAnsi="Times New Roman" w:cs="Times New Roman"/>
          <w:sz w:val="28"/>
          <w:szCs w:val="28"/>
        </w:rPr>
        <w:tab/>
      </w:r>
      <w:r w:rsidR="005547CF" w:rsidRPr="00E973EF">
        <w:rPr>
          <w:rFonts w:ascii="Times New Roman" w:hAnsi="Times New Roman" w:cs="Times New Roman"/>
          <w:sz w:val="28"/>
          <w:szCs w:val="28"/>
        </w:rPr>
        <w:t>незамедлительно информировать Заказчика обо всех обстоятельствах, препятствующих исполнению Договора;</w:t>
      </w:r>
    </w:p>
    <w:p w14:paraId="5E836814" w14:textId="132CCF87" w:rsidR="005547CF" w:rsidRPr="00E973EF" w:rsidRDefault="007F7AB5" w:rsidP="00E973EF">
      <w:pPr>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5.3.6</w:t>
      </w:r>
      <w:r w:rsidR="00C13159" w:rsidRPr="00E973EF">
        <w:rPr>
          <w:rFonts w:ascii="Times New Roman" w:hAnsi="Times New Roman" w:cs="Times New Roman"/>
          <w:sz w:val="28"/>
          <w:szCs w:val="28"/>
        </w:rPr>
        <w:t>.</w:t>
      </w:r>
      <w:r w:rsidR="00C13159" w:rsidRPr="00E973EF">
        <w:rPr>
          <w:rFonts w:ascii="Times New Roman" w:hAnsi="Times New Roman" w:cs="Times New Roman"/>
          <w:sz w:val="28"/>
          <w:szCs w:val="28"/>
        </w:rPr>
        <w:tab/>
      </w:r>
      <w:r w:rsidR="005547CF" w:rsidRPr="00E973EF">
        <w:rPr>
          <w:rFonts w:ascii="Times New Roman" w:hAnsi="Times New Roman" w:cs="Times New Roman"/>
          <w:sz w:val="28"/>
          <w:szCs w:val="28"/>
        </w:rPr>
        <w:t>своими силами и за свой счет в течение 3 (трех) рабочих дней по требованию Заказчика устранять допущенные по своей вине в оказанных Услугах недостатки или иные отступления от условий Договора;</w:t>
      </w:r>
    </w:p>
    <w:p w14:paraId="723CBCC0" w14:textId="28A5D218" w:rsidR="00370063" w:rsidRPr="00E973EF" w:rsidRDefault="007F7AB5"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5.3.7</w:t>
      </w:r>
      <w:r w:rsidR="00803DD1" w:rsidRPr="00E973EF">
        <w:rPr>
          <w:rFonts w:ascii="Times New Roman" w:hAnsi="Times New Roman" w:cs="Times New Roman"/>
          <w:sz w:val="28"/>
          <w:szCs w:val="28"/>
        </w:rPr>
        <w:t>.</w:t>
      </w:r>
      <w:r w:rsidR="00803DD1" w:rsidRPr="00E973EF">
        <w:rPr>
          <w:rFonts w:ascii="Times New Roman" w:hAnsi="Times New Roman" w:cs="Times New Roman"/>
          <w:sz w:val="28"/>
          <w:szCs w:val="28"/>
        </w:rPr>
        <w:tab/>
      </w:r>
      <w:r w:rsidR="00803DD1" w:rsidRPr="00E973EF">
        <w:rPr>
          <w:rFonts w:ascii="Times New Roman" w:hAnsi="Times New Roman" w:cs="Times New Roman"/>
          <w:sz w:val="28"/>
          <w:szCs w:val="28"/>
        </w:rPr>
        <w:tab/>
      </w:r>
      <w:r w:rsidR="005547CF" w:rsidRPr="00E973EF">
        <w:rPr>
          <w:rFonts w:ascii="Times New Roman" w:hAnsi="Times New Roman" w:cs="Times New Roman"/>
          <w:sz w:val="28"/>
          <w:szCs w:val="28"/>
        </w:rPr>
        <w:t xml:space="preserve">оказывать Услуги и выполнять свои обязательства по Договору с надлежащим прилежанием, эффективностью и на высоком профессиональном и этическом уровне; </w:t>
      </w:r>
    </w:p>
    <w:p w14:paraId="1F220AC3" w14:textId="0C5D4B6E" w:rsidR="005547CF" w:rsidRPr="00E973EF" w:rsidRDefault="007F7AB5" w:rsidP="00E973EF">
      <w:pPr>
        <w:spacing w:after="0"/>
        <w:contextualSpacing/>
        <w:mirrorIndents/>
        <w:jc w:val="both"/>
        <w:rPr>
          <w:rFonts w:ascii="Times New Roman" w:hAnsi="Times New Roman" w:cs="Times New Roman"/>
          <w:b/>
          <w:sz w:val="28"/>
          <w:szCs w:val="28"/>
        </w:rPr>
      </w:pPr>
      <w:r w:rsidRPr="00E973EF">
        <w:rPr>
          <w:rFonts w:ascii="Times New Roman" w:hAnsi="Times New Roman" w:cs="Times New Roman"/>
          <w:sz w:val="28"/>
          <w:szCs w:val="28"/>
        </w:rPr>
        <w:t>5.3.8</w:t>
      </w:r>
      <w:r w:rsidR="00C13159" w:rsidRPr="00E973EF">
        <w:rPr>
          <w:rFonts w:ascii="Times New Roman" w:hAnsi="Times New Roman" w:cs="Times New Roman"/>
          <w:sz w:val="28"/>
          <w:szCs w:val="28"/>
        </w:rPr>
        <w:t>.</w:t>
      </w:r>
      <w:r w:rsidR="00C13159" w:rsidRPr="00E973EF">
        <w:rPr>
          <w:rFonts w:ascii="Times New Roman" w:hAnsi="Times New Roman" w:cs="Times New Roman"/>
          <w:sz w:val="28"/>
          <w:szCs w:val="28"/>
        </w:rPr>
        <w:tab/>
      </w:r>
      <w:r w:rsidR="005547CF" w:rsidRPr="00E973EF">
        <w:rPr>
          <w:rFonts w:ascii="Times New Roman" w:hAnsi="Times New Roman" w:cs="Times New Roman"/>
          <w:sz w:val="28"/>
          <w:szCs w:val="28"/>
        </w:rPr>
        <w:t>в отношении любого вопроса, связанного с настоящим Договором или Услугами, Исполнитель должен оказывать всяческое содействие Заказчику и соблюдать его законные интересы;</w:t>
      </w:r>
    </w:p>
    <w:p w14:paraId="78039BCD" w14:textId="19EEF950" w:rsidR="00FB6ABD" w:rsidRPr="00E973EF" w:rsidRDefault="007F7AB5"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5.3.9</w:t>
      </w:r>
      <w:r w:rsidR="00C13159" w:rsidRPr="00E973EF">
        <w:rPr>
          <w:rFonts w:ascii="Times New Roman" w:hAnsi="Times New Roman" w:cs="Times New Roman"/>
          <w:sz w:val="28"/>
          <w:szCs w:val="28"/>
        </w:rPr>
        <w:t>.</w:t>
      </w:r>
      <w:r w:rsidR="00C13159" w:rsidRPr="00E973EF">
        <w:rPr>
          <w:rFonts w:ascii="Times New Roman" w:hAnsi="Times New Roman" w:cs="Times New Roman"/>
          <w:sz w:val="28"/>
          <w:szCs w:val="28"/>
        </w:rPr>
        <w:tab/>
      </w:r>
      <w:r w:rsidR="00370063" w:rsidRPr="00E973EF">
        <w:rPr>
          <w:rFonts w:ascii="Times New Roman" w:hAnsi="Times New Roman" w:cs="Times New Roman"/>
          <w:sz w:val="28"/>
          <w:szCs w:val="28"/>
        </w:rPr>
        <w:t>по окончанию</w:t>
      </w:r>
      <w:r w:rsidR="005547CF" w:rsidRPr="00E973EF">
        <w:rPr>
          <w:rFonts w:ascii="Times New Roman" w:hAnsi="Times New Roman" w:cs="Times New Roman"/>
          <w:sz w:val="28"/>
          <w:szCs w:val="28"/>
        </w:rPr>
        <w:t xml:space="preserve"> оказания Услуг по настоящему Договору подписать акт </w:t>
      </w:r>
      <w:r w:rsidR="00B135F9" w:rsidRPr="00E973EF">
        <w:rPr>
          <w:rFonts w:ascii="Times New Roman" w:hAnsi="Times New Roman" w:cs="Times New Roman"/>
          <w:sz w:val="28"/>
          <w:szCs w:val="28"/>
        </w:rPr>
        <w:t xml:space="preserve">об оказании </w:t>
      </w:r>
      <w:r w:rsidR="005547CF" w:rsidRPr="00E973EF">
        <w:rPr>
          <w:rFonts w:ascii="Times New Roman" w:hAnsi="Times New Roman" w:cs="Times New Roman"/>
          <w:sz w:val="28"/>
          <w:szCs w:val="28"/>
        </w:rPr>
        <w:t>Услуг.</w:t>
      </w:r>
    </w:p>
    <w:p w14:paraId="3D7CF3D2" w14:textId="77777777" w:rsidR="005547CF" w:rsidRPr="00E973EF" w:rsidRDefault="005547CF"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5.4</w:t>
      </w:r>
      <w:r w:rsidR="00C13159" w:rsidRPr="00E973EF">
        <w:rPr>
          <w:rFonts w:ascii="Times New Roman" w:hAnsi="Times New Roman" w:cs="Times New Roman"/>
          <w:sz w:val="28"/>
          <w:szCs w:val="28"/>
        </w:rPr>
        <w:t>.</w:t>
      </w:r>
      <w:r w:rsidR="00C13159" w:rsidRPr="00E973EF">
        <w:rPr>
          <w:rFonts w:ascii="Times New Roman" w:hAnsi="Times New Roman" w:cs="Times New Roman"/>
          <w:sz w:val="28"/>
          <w:szCs w:val="28"/>
        </w:rPr>
        <w:tab/>
      </w:r>
      <w:r w:rsidRPr="00E973EF">
        <w:rPr>
          <w:rFonts w:ascii="Times New Roman" w:hAnsi="Times New Roman" w:cs="Times New Roman"/>
          <w:sz w:val="28"/>
          <w:szCs w:val="28"/>
        </w:rPr>
        <w:t xml:space="preserve">Исполнитель вправе: </w:t>
      </w:r>
    </w:p>
    <w:p w14:paraId="7DA28BF0" w14:textId="77777777" w:rsidR="005547CF" w:rsidRPr="00E973EF" w:rsidRDefault="00C13159"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5.4.1.</w:t>
      </w:r>
      <w:r w:rsidRPr="00E973EF">
        <w:rPr>
          <w:rFonts w:ascii="Times New Roman" w:hAnsi="Times New Roman" w:cs="Times New Roman"/>
          <w:sz w:val="28"/>
          <w:szCs w:val="28"/>
        </w:rPr>
        <w:tab/>
      </w:r>
      <w:r w:rsidRPr="00E973EF">
        <w:rPr>
          <w:rFonts w:ascii="Times New Roman" w:hAnsi="Times New Roman" w:cs="Times New Roman"/>
          <w:sz w:val="28"/>
          <w:szCs w:val="28"/>
        </w:rPr>
        <w:tab/>
      </w:r>
      <w:r w:rsidR="005547CF" w:rsidRPr="00E973EF">
        <w:rPr>
          <w:rFonts w:ascii="Times New Roman" w:hAnsi="Times New Roman" w:cs="Times New Roman"/>
          <w:sz w:val="28"/>
          <w:szCs w:val="28"/>
        </w:rPr>
        <w:t>требовать от Заказчика оплаты принятых без замечаний Услуг по мере поступления денежных средств на расчётный (лицевой) счёт Заказчика;</w:t>
      </w:r>
    </w:p>
    <w:p w14:paraId="5FDF6F6B" w14:textId="77777777" w:rsidR="00055086" w:rsidRPr="00E973EF" w:rsidRDefault="00C13159"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5.4.2.</w:t>
      </w:r>
      <w:r w:rsidRPr="00E973EF">
        <w:rPr>
          <w:rFonts w:ascii="Times New Roman" w:hAnsi="Times New Roman" w:cs="Times New Roman"/>
          <w:sz w:val="28"/>
          <w:szCs w:val="28"/>
        </w:rPr>
        <w:tab/>
      </w:r>
      <w:r w:rsidRPr="00E973EF">
        <w:rPr>
          <w:rFonts w:ascii="Times New Roman" w:hAnsi="Times New Roman" w:cs="Times New Roman"/>
          <w:sz w:val="28"/>
          <w:szCs w:val="28"/>
        </w:rPr>
        <w:tab/>
      </w:r>
      <w:r w:rsidR="005547CF" w:rsidRPr="00E973EF">
        <w:rPr>
          <w:rFonts w:ascii="Times New Roman" w:hAnsi="Times New Roman" w:cs="Times New Roman"/>
          <w:sz w:val="28"/>
          <w:szCs w:val="28"/>
        </w:rPr>
        <w:t>запрашивать у Заказчика информацию, необходимую для оказания Услуг или исполнения обяз</w:t>
      </w:r>
      <w:r w:rsidR="004646C5" w:rsidRPr="00E973EF">
        <w:rPr>
          <w:rFonts w:ascii="Times New Roman" w:hAnsi="Times New Roman" w:cs="Times New Roman"/>
          <w:sz w:val="28"/>
          <w:szCs w:val="28"/>
        </w:rPr>
        <w:t>ательств по настоящему Договору</w:t>
      </w:r>
      <w:r w:rsidR="00915255" w:rsidRPr="00E973EF">
        <w:rPr>
          <w:rFonts w:ascii="Times New Roman" w:hAnsi="Times New Roman" w:cs="Times New Roman"/>
          <w:sz w:val="28"/>
          <w:szCs w:val="28"/>
        </w:rPr>
        <w:t>.</w:t>
      </w:r>
    </w:p>
    <w:p w14:paraId="19C2582E" w14:textId="77777777" w:rsidR="00E050AD" w:rsidRPr="00E973EF" w:rsidRDefault="00E050AD" w:rsidP="00E973EF">
      <w:pPr>
        <w:tabs>
          <w:tab w:val="left" w:pos="567"/>
        </w:tabs>
        <w:spacing w:after="0"/>
        <w:contextualSpacing/>
        <w:mirrorIndents/>
        <w:jc w:val="both"/>
        <w:rPr>
          <w:rFonts w:ascii="Times New Roman" w:hAnsi="Times New Roman" w:cs="Times New Roman"/>
          <w:sz w:val="28"/>
          <w:szCs w:val="28"/>
        </w:rPr>
      </w:pPr>
    </w:p>
    <w:p w14:paraId="4FBD9D4C" w14:textId="00D4482E" w:rsidR="00A31372" w:rsidRPr="00E973EF" w:rsidRDefault="00B44CE9" w:rsidP="00E973EF">
      <w:pPr>
        <w:pStyle w:val="a5"/>
        <w:numPr>
          <w:ilvl w:val="0"/>
          <w:numId w:val="6"/>
        </w:numPr>
        <w:tabs>
          <w:tab w:val="left" w:pos="567"/>
        </w:tabs>
        <w:spacing w:after="0"/>
        <w:ind w:firstLine="2162"/>
        <w:mirrorIndents/>
        <w:jc w:val="both"/>
        <w:rPr>
          <w:rFonts w:ascii="Times New Roman" w:hAnsi="Times New Roman" w:cs="Times New Roman"/>
          <w:b/>
          <w:sz w:val="28"/>
          <w:szCs w:val="28"/>
        </w:rPr>
      </w:pPr>
      <w:r w:rsidRPr="00E973EF">
        <w:rPr>
          <w:rFonts w:ascii="Times New Roman" w:hAnsi="Times New Roman" w:cs="Times New Roman"/>
          <w:b/>
          <w:sz w:val="28"/>
          <w:szCs w:val="28"/>
        </w:rPr>
        <w:t>Требования к качеству услуг</w:t>
      </w:r>
    </w:p>
    <w:p w14:paraId="38485C7A" w14:textId="77777777" w:rsidR="004646C5" w:rsidRPr="00E973EF" w:rsidRDefault="00C13159"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6.1.</w:t>
      </w:r>
      <w:r w:rsidRPr="00E973EF">
        <w:rPr>
          <w:rFonts w:ascii="Times New Roman" w:hAnsi="Times New Roman" w:cs="Times New Roman"/>
          <w:sz w:val="28"/>
          <w:szCs w:val="28"/>
        </w:rPr>
        <w:tab/>
      </w:r>
      <w:r w:rsidR="005547CF" w:rsidRPr="00E973EF">
        <w:rPr>
          <w:rFonts w:ascii="Times New Roman" w:hAnsi="Times New Roman" w:cs="Times New Roman"/>
          <w:sz w:val="28"/>
          <w:szCs w:val="28"/>
        </w:rPr>
        <w:t>Услуги должны быть оказаны надлежащим образом, на высоком профессиональном уровне.</w:t>
      </w:r>
    </w:p>
    <w:p w14:paraId="4B10956D" w14:textId="77777777" w:rsidR="005547CF" w:rsidRPr="00E973EF" w:rsidRDefault="005547CF" w:rsidP="00E973EF">
      <w:pPr>
        <w:tabs>
          <w:tab w:val="left" w:pos="567"/>
        </w:tabs>
        <w:spacing w:after="0"/>
        <w:contextualSpacing/>
        <w:mirrorIndents/>
        <w:jc w:val="both"/>
        <w:rPr>
          <w:rFonts w:ascii="Times New Roman" w:hAnsi="Times New Roman" w:cs="Times New Roman"/>
          <w:bCs/>
          <w:sz w:val="28"/>
          <w:szCs w:val="28"/>
        </w:rPr>
      </w:pPr>
      <w:r w:rsidRPr="00E973EF">
        <w:rPr>
          <w:rFonts w:ascii="Times New Roman" w:hAnsi="Times New Roman" w:cs="Times New Roman"/>
          <w:sz w:val="28"/>
          <w:szCs w:val="28"/>
        </w:rPr>
        <w:t>6.2.</w:t>
      </w:r>
      <w:r w:rsidR="00C13159" w:rsidRPr="00E973EF">
        <w:rPr>
          <w:rFonts w:ascii="Times New Roman" w:hAnsi="Times New Roman" w:cs="Times New Roman"/>
          <w:bCs/>
          <w:sz w:val="28"/>
          <w:szCs w:val="28"/>
        </w:rPr>
        <w:tab/>
      </w:r>
      <w:r w:rsidR="004646C5" w:rsidRPr="00E973EF">
        <w:rPr>
          <w:rFonts w:ascii="Times New Roman" w:hAnsi="Times New Roman" w:cs="Times New Roman"/>
          <w:bCs/>
          <w:sz w:val="28"/>
          <w:szCs w:val="28"/>
        </w:rPr>
        <w:t xml:space="preserve">Качество оказываемых услуг должно соответствовать </w:t>
      </w:r>
      <w:r w:rsidR="00016668" w:rsidRPr="00E973EF">
        <w:rPr>
          <w:rFonts w:ascii="Times New Roman" w:hAnsi="Times New Roman" w:cs="Times New Roman"/>
          <w:bCs/>
          <w:sz w:val="28"/>
          <w:szCs w:val="28"/>
        </w:rPr>
        <w:t>следующим</w:t>
      </w:r>
      <w:r w:rsidR="004646C5" w:rsidRPr="00E973EF">
        <w:rPr>
          <w:rFonts w:ascii="Times New Roman" w:hAnsi="Times New Roman" w:cs="Times New Roman"/>
          <w:bCs/>
          <w:sz w:val="28"/>
          <w:szCs w:val="28"/>
        </w:rPr>
        <w:t xml:space="preserve"> </w:t>
      </w:r>
      <w:r w:rsidR="008952A0" w:rsidRPr="00E973EF">
        <w:rPr>
          <w:rFonts w:ascii="Times New Roman" w:hAnsi="Times New Roman" w:cs="Times New Roman"/>
          <w:bCs/>
          <w:sz w:val="28"/>
          <w:szCs w:val="28"/>
        </w:rPr>
        <w:t>условиям договора</w:t>
      </w:r>
      <w:r w:rsidRPr="00E973EF">
        <w:rPr>
          <w:rFonts w:ascii="Times New Roman" w:hAnsi="Times New Roman" w:cs="Times New Roman"/>
          <w:bCs/>
          <w:sz w:val="28"/>
          <w:szCs w:val="28"/>
        </w:rPr>
        <w:t>:</w:t>
      </w:r>
    </w:p>
    <w:p w14:paraId="56416005" w14:textId="1946A7F6" w:rsidR="00016668" w:rsidRPr="00E973EF" w:rsidRDefault="00C13159"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6.2.1.</w:t>
      </w:r>
      <w:r w:rsidRPr="00E973EF">
        <w:rPr>
          <w:rFonts w:ascii="Times New Roman" w:hAnsi="Times New Roman" w:cs="Times New Roman"/>
          <w:sz w:val="28"/>
          <w:szCs w:val="28"/>
        </w:rPr>
        <w:tab/>
      </w:r>
      <w:r w:rsidRPr="00E973EF">
        <w:rPr>
          <w:rFonts w:ascii="Times New Roman" w:hAnsi="Times New Roman" w:cs="Times New Roman"/>
          <w:sz w:val="28"/>
          <w:szCs w:val="28"/>
        </w:rPr>
        <w:tab/>
      </w:r>
      <w:r w:rsidR="001A7CD7" w:rsidRPr="00E973EF">
        <w:rPr>
          <w:rFonts w:ascii="Times New Roman" w:hAnsi="Times New Roman" w:cs="Times New Roman"/>
          <w:sz w:val="28"/>
          <w:szCs w:val="28"/>
        </w:rPr>
        <w:t>о</w:t>
      </w:r>
      <w:r w:rsidR="00D319BE" w:rsidRPr="00E973EF">
        <w:rPr>
          <w:rFonts w:ascii="Times New Roman" w:hAnsi="Times New Roman" w:cs="Times New Roman"/>
          <w:sz w:val="28"/>
          <w:szCs w:val="28"/>
        </w:rPr>
        <w:t xml:space="preserve">беспечение Исполнителем высокого уровня </w:t>
      </w:r>
      <w:r w:rsidR="003F1225" w:rsidRPr="00E973EF">
        <w:rPr>
          <w:rFonts w:ascii="Times New Roman" w:hAnsi="Times New Roman" w:cs="Times New Roman"/>
          <w:sz w:val="28"/>
          <w:szCs w:val="28"/>
        </w:rPr>
        <w:t>проведения</w:t>
      </w:r>
      <w:r w:rsidR="007F7AB5" w:rsidRPr="00E973EF">
        <w:rPr>
          <w:rFonts w:ascii="Times New Roman" w:hAnsi="Times New Roman" w:cs="Times New Roman"/>
          <w:sz w:val="28"/>
          <w:szCs w:val="28"/>
        </w:rPr>
        <w:t xml:space="preserve"> </w:t>
      </w:r>
      <w:r w:rsidR="003F1225" w:rsidRPr="00E973EF">
        <w:rPr>
          <w:rFonts w:ascii="Times New Roman" w:hAnsi="Times New Roman" w:cs="Times New Roman"/>
          <w:sz w:val="28"/>
          <w:szCs w:val="28"/>
        </w:rPr>
        <w:t>акселерационной программы</w:t>
      </w:r>
      <w:r w:rsidR="00B135F9" w:rsidRPr="00E973EF">
        <w:rPr>
          <w:rFonts w:ascii="Times New Roman" w:hAnsi="Times New Roman" w:cs="Times New Roman"/>
          <w:sz w:val="28"/>
          <w:szCs w:val="28"/>
        </w:rPr>
        <w:t>;</w:t>
      </w:r>
    </w:p>
    <w:p w14:paraId="250D8F76" w14:textId="1CBA4B45" w:rsidR="00371C82" w:rsidRPr="00E973EF" w:rsidRDefault="00B135F9" w:rsidP="00E973EF">
      <w:pPr>
        <w:tabs>
          <w:tab w:val="left" w:pos="567"/>
        </w:tabs>
        <w:spacing w:after="0"/>
        <w:contextualSpacing/>
        <w:mirrorIndents/>
        <w:jc w:val="both"/>
        <w:rPr>
          <w:rFonts w:ascii="Times New Roman" w:hAnsi="Times New Roman" w:cs="Times New Roman"/>
          <w:bCs/>
          <w:sz w:val="28"/>
          <w:szCs w:val="28"/>
        </w:rPr>
      </w:pPr>
      <w:r w:rsidRPr="00E973EF">
        <w:rPr>
          <w:rFonts w:ascii="Times New Roman" w:hAnsi="Times New Roman" w:cs="Times New Roman"/>
          <w:sz w:val="28"/>
          <w:szCs w:val="28"/>
        </w:rPr>
        <w:lastRenderedPageBreak/>
        <w:t>6.2.2</w:t>
      </w:r>
      <w:r w:rsidR="00C13159" w:rsidRPr="00E973EF">
        <w:rPr>
          <w:rFonts w:ascii="Times New Roman" w:hAnsi="Times New Roman" w:cs="Times New Roman"/>
          <w:sz w:val="28"/>
          <w:szCs w:val="28"/>
        </w:rPr>
        <w:t>.</w:t>
      </w:r>
      <w:r w:rsidR="00C13159" w:rsidRPr="00E973EF">
        <w:rPr>
          <w:rFonts w:ascii="Times New Roman" w:hAnsi="Times New Roman" w:cs="Times New Roman"/>
          <w:sz w:val="28"/>
          <w:szCs w:val="28"/>
        </w:rPr>
        <w:tab/>
      </w:r>
      <w:r w:rsidR="00C13159" w:rsidRPr="00E973EF">
        <w:rPr>
          <w:rFonts w:ascii="Times New Roman" w:hAnsi="Times New Roman" w:cs="Times New Roman"/>
          <w:sz w:val="28"/>
          <w:szCs w:val="28"/>
        </w:rPr>
        <w:tab/>
      </w:r>
      <w:r w:rsidRPr="00E973EF">
        <w:rPr>
          <w:rFonts w:ascii="Times New Roman" w:hAnsi="Times New Roman" w:cs="Times New Roman"/>
          <w:sz w:val="28"/>
          <w:szCs w:val="28"/>
        </w:rPr>
        <w:t>в</w:t>
      </w:r>
      <w:r w:rsidR="00016668" w:rsidRPr="00E973EF">
        <w:rPr>
          <w:rFonts w:ascii="Times New Roman" w:hAnsi="Times New Roman" w:cs="Times New Roman"/>
          <w:sz w:val="28"/>
          <w:szCs w:val="28"/>
        </w:rPr>
        <w:t xml:space="preserve">се изменения </w:t>
      </w:r>
      <w:r w:rsidR="008952A0" w:rsidRPr="00E973EF">
        <w:rPr>
          <w:rFonts w:ascii="Times New Roman" w:hAnsi="Times New Roman" w:cs="Times New Roman"/>
          <w:sz w:val="28"/>
          <w:szCs w:val="28"/>
        </w:rPr>
        <w:t xml:space="preserve">в графике проведения </w:t>
      </w:r>
      <w:r w:rsidR="003F1225" w:rsidRPr="00E973EF">
        <w:rPr>
          <w:rFonts w:ascii="Times New Roman" w:hAnsi="Times New Roman" w:cs="Times New Roman"/>
          <w:sz w:val="28"/>
          <w:szCs w:val="28"/>
        </w:rPr>
        <w:t>акселерационной программы</w:t>
      </w:r>
      <w:r w:rsidR="008952A0" w:rsidRPr="00E973EF">
        <w:rPr>
          <w:rFonts w:ascii="Times New Roman" w:hAnsi="Times New Roman" w:cs="Times New Roman"/>
          <w:sz w:val="28"/>
          <w:szCs w:val="28"/>
        </w:rPr>
        <w:t xml:space="preserve"> </w:t>
      </w:r>
      <w:r w:rsidR="00E459F8" w:rsidRPr="00E973EF">
        <w:rPr>
          <w:rFonts w:ascii="Times New Roman" w:hAnsi="Times New Roman" w:cs="Times New Roman"/>
          <w:bCs/>
          <w:sz w:val="28"/>
          <w:szCs w:val="28"/>
        </w:rPr>
        <w:t>согласовываю</w:t>
      </w:r>
      <w:r w:rsidR="008952A0" w:rsidRPr="00E973EF">
        <w:rPr>
          <w:rFonts w:ascii="Times New Roman" w:hAnsi="Times New Roman" w:cs="Times New Roman"/>
          <w:bCs/>
          <w:sz w:val="28"/>
          <w:szCs w:val="28"/>
        </w:rPr>
        <w:t>тся</w:t>
      </w:r>
      <w:r w:rsidR="00E459F8" w:rsidRPr="00E973EF">
        <w:rPr>
          <w:rFonts w:ascii="Times New Roman" w:hAnsi="Times New Roman" w:cs="Times New Roman"/>
          <w:bCs/>
          <w:sz w:val="28"/>
          <w:szCs w:val="28"/>
        </w:rPr>
        <w:t xml:space="preserve"> с Заказчиком за 5 (пять) рабочих дней до начала обучающего мероприятия. </w:t>
      </w:r>
    </w:p>
    <w:p w14:paraId="14456E12" w14:textId="77777777" w:rsidR="00961C0A" w:rsidRPr="00E973EF" w:rsidRDefault="00961C0A" w:rsidP="00E973EF">
      <w:pPr>
        <w:tabs>
          <w:tab w:val="left" w:pos="567"/>
        </w:tabs>
        <w:spacing w:after="0"/>
        <w:contextualSpacing/>
        <w:mirrorIndents/>
        <w:jc w:val="both"/>
        <w:rPr>
          <w:rFonts w:ascii="Times New Roman" w:hAnsi="Times New Roman" w:cs="Times New Roman"/>
          <w:bCs/>
          <w:sz w:val="28"/>
          <w:szCs w:val="28"/>
        </w:rPr>
      </w:pPr>
    </w:p>
    <w:p w14:paraId="469C77F7" w14:textId="701B542E" w:rsidR="00A31372" w:rsidRPr="00E973EF" w:rsidRDefault="00961C0A" w:rsidP="00E973EF">
      <w:pPr>
        <w:tabs>
          <w:tab w:val="left" w:pos="567"/>
        </w:tabs>
        <w:spacing w:after="0"/>
        <w:mirrorIndents/>
        <w:jc w:val="both"/>
        <w:rPr>
          <w:rFonts w:ascii="Times New Roman" w:hAnsi="Times New Roman" w:cs="Times New Roman"/>
          <w:b/>
          <w:bCs/>
          <w:sz w:val="28"/>
          <w:szCs w:val="28"/>
        </w:rPr>
      </w:pPr>
      <w:r w:rsidRPr="00E973EF">
        <w:rPr>
          <w:rFonts w:ascii="Times New Roman" w:hAnsi="Times New Roman" w:cs="Times New Roman"/>
          <w:b/>
          <w:bCs/>
          <w:sz w:val="28"/>
          <w:szCs w:val="28"/>
        </w:rPr>
        <w:tab/>
      </w:r>
      <w:r w:rsidRPr="00E973EF">
        <w:rPr>
          <w:rFonts w:ascii="Times New Roman" w:hAnsi="Times New Roman" w:cs="Times New Roman"/>
          <w:b/>
          <w:bCs/>
          <w:sz w:val="28"/>
          <w:szCs w:val="28"/>
        </w:rPr>
        <w:tab/>
      </w:r>
      <w:r w:rsidRPr="00E973EF">
        <w:rPr>
          <w:rFonts w:ascii="Times New Roman" w:hAnsi="Times New Roman" w:cs="Times New Roman"/>
          <w:b/>
          <w:bCs/>
          <w:sz w:val="28"/>
          <w:szCs w:val="28"/>
        </w:rPr>
        <w:tab/>
      </w:r>
      <w:r w:rsidRPr="00E973EF">
        <w:rPr>
          <w:rFonts w:ascii="Times New Roman" w:hAnsi="Times New Roman" w:cs="Times New Roman"/>
          <w:b/>
          <w:bCs/>
          <w:sz w:val="28"/>
          <w:szCs w:val="28"/>
        </w:rPr>
        <w:tab/>
      </w:r>
      <w:r w:rsidRPr="00E973EF">
        <w:rPr>
          <w:rFonts w:ascii="Times New Roman" w:hAnsi="Times New Roman" w:cs="Times New Roman"/>
          <w:b/>
          <w:bCs/>
          <w:sz w:val="28"/>
          <w:szCs w:val="28"/>
        </w:rPr>
        <w:tab/>
        <w:t>7.</w:t>
      </w:r>
      <w:r w:rsidR="00E050AD" w:rsidRPr="00E973EF">
        <w:rPr>
          <w:rFonts w:ascii="Times New Roman" w:hAnsi="Times New Roman" w:cs="Times New Roman"/>
          <w:b/>
          <w:bCs/>
          <w:sz w:val="28"/>
          <w:szCs w:val="28"/>
        </w:rPr>
        <w:t xml:space="preserve">  </w:t>
      </w:r>
      <w:r w:rsidR="00B44CE9" w:rsidRPr="00E973EF">
        <w:rPr>
          <w:rFonts w:ascii="Times New Roman" w:hAnsi="Times New Roman" w:cs="Times New Roman"/>
          <w:b/>
          <w:bCs/>
          <w:sz w:val="28"/>
          <w:szCs w:val="28"/>
        </w:rPr>
        <w:t>Ответственность сторон</w:t>
      </w:r>
    </w:p>
    <w:p w14:paraId="7BB306E2" w14:textId="77777777" w:rsidR="005547CF" w:rsidRPr="00E973EF" w:rsidRDefault="00C13159"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7.1.</w:t>
      </w:r>
      <w:r w:rsidRPr="00E973EF">
        <w:rPr>
          <w:rFonts w:ascii="Times New Roman" w:hAnsi="Times New Roman" w:cs="Times New Roman"/>
          <w:sz w:val="28"/>
          <w:szCs w:val="28"/>
        </w:rPr>
        <w:tab/>
      </w:r>
      <w:r w:rsidR="005547CF" w:rsidRPr="00E973EF">
        <w:rPr>
          <w:rFonts w:ascii="Times New Roman" w:hAnsi="Times New Roman" w:cs="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14:paraId="1E1C093C" w14:textId="77777777" w:rsidR="005547CF" w:rsidRPr="00E973EF" w:rsidRDefault="00C13159"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7.2.</w:t>
      </w:r>
      <w:r w:rsidRPr="00E973EF">
        <w:rPr>
          <w:rFonts w:ascii="Times New Roman" w:hAnsi="Times New Roman" w:cs="Times New Roman"/>
          <w:sz w:val="28"/>
          <w:szCs w:val="28"/>
        </w:rPr>
        <w:tab/>
      </w:r>
      <w:r w:rsidR="005547CF" w:rsidRPr="00E973EF">
        <w:rPr>
          <w:rFonts w:ascii="Times New Roman" w:hAnsi="Times New Roman" w:cs="Times New Roman"/>
          <w:sz w:val="28"/>
          <w:szCs w:val="28"/>
        </w:rPr>
        <w:t>В случае ненадлежащего исполнения Исполнителем обязательств по настоящему Договору Заказчик вправе потребовать уплаты неустойки в виде штрафа в размере 10% от цены Договора. Под ненадлежащим исполнением своих обязательств Исполнителем понимается несоответствие оказанных Услуг условиям настоящего Договора.</w:t>
      </w:r>
    </w:p>
    <w:p w14:paraId="349B0376" w14:textId="77777777" w:rsidR="005547CF" w:rsidRPr="00E973EF" w:rsidRDefault="00C13159" w:rsidP="00E973EF">
      <w:pPr>
        <w:tabs>
          <w:tab w:val="left" w:pos="567"/>
        </w:tabs>
        <w:autoSpaceDE w:val="0"/>
        <w:autoSpaceDN w:val="0"/>
        <w:adjustRightInd w:val="0"/>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7.3.</w:t>
      </w:r>
      <w:r w:rsidRPr="00E973EF">
        <w:rPr>
          <w:rFonts w:ascii="Times New Roman" w:hAnsi="Times New Roman" w:cs="Times New Roman"/>
          <w:sz w:val="28"/>
          <w:szCs w:val="28"/>
        </w:rPr>
        <w:tab/>
      </w:r>
      <w:r w:rsidR="005547CF" w:rsidRPr="00E973EF">
        <w:rPr>
          <w:rFonts w:ascii="Times New Roman" w:hAnsi="Times New Roman" w:cs="Times New Roman"/>
          <w:sz w:val="28"/>
          <w:szCs w:val="28"/>
        </w:rPr>
        <w:t xml:space="preserve">В случае просрочки исполнения Исполнителем обязательства, предусмотренного настоящим Договором Исполнитель обязуется уплатить в пользу Заказчика штраф в размере 10 % </w:t>
      </w:r>
      <w:r w:rsidR="003B7B0B" w:rsidRPr="00E973EF">
        <w:rPr>
          <w:rFonts w:ascii="Times New Roman" w:hAnsi="Times New Roman" w:cs="Times New Roman"/>
          <w:sz w:val="28"/>
          <w:szCs w:val="28"/>
        </w:rPr>
        <w:t>от общей стоимости Услуг</w:t>
      </w:r>
      <w:r w:rsidR="005547CF" w:rsidRPr="00E973EF">
        <w:rPr>
          <w:rFonts w:ascii="Times New Roman" w:hAnsi="Times New Roman" w:cs="Times New Roman"/>
          <w:sz w:val="28"/>
          <w:szCs w:val="28"/>
        </w:rPr>
        <w:t>.</w:t>
      </w:r>
    </w:p>
    <w:p w14:paraId="39E09657" w14:textId="77777777" w:rsidR="005547CF" w:rsidRPr="00E973EF" w:rsidRDefault="00E459F8" w:rsidP="00E973EF">
      <w:pPr>
        <w:tabs>
          <w:tab w:val="left" w:pos="567"/>
        </w:tabs>
        <w:spacing w:after="0"/>
        <w:contextualSpacing/>
        <w:mirrorIndents/>
        <w:jc w:val="both"/>
        <w:rPr>
          <w:rFonts w:ascii="Times New Roman" w:hAnsi="Times New Roman" w:cs="Times New Roman"/>
          <w:b/>
          <w:sz w:val="28"/>
          <w:szCs w:val="28"/>
        </w:rPr>
      </w:pPr>
      <w:r w:rsidRPr="00E973EF">
        <w:rPr>
          <w:rFonts w:ascii="Times New Roman" w:hAnsi="Times New Roman" w:cs="Times New Roman"/>
          <w:sz w:val="28"/>
          <w:szCs w:val="28"/>
        </w:rPr>
        <w:t>7.4</w:t>
      </w:r>
      <w:r w:rsidR="00C13159" w:rsidRPr="00E973EF">
        <w:rPr>
          <w:rFonts w:ascii="Times New Roman" w:hAnsi="Times New Roman" w:cs="Times New Roman"/>
          <w:sz w:val="28"/>
          <w:szCs w:val="28"/>
        </w:rPr>
        <w:t>.</w:t>
      </w:r>
      <w:r w:rsidR="00C13159" w:rsidRPr="00E973EF">
        <w:rPr>
          <w:rFonts w:ascii="Times New Roman" w:hAnsi="Times New Roman" w:cs="Times New Roman"/>
          <w:sz w:val="28"/>
          <w:szCs w:val="28"/>
        </w:rPr>
        <w:tab/>
      </w:r>
      <w:r w:rsidR="005547CF" w:rsidRPr="00E973EF">
        <w:rPr>
          <w:rFonts w:ascii="Times New Roman" w:hAnsi="Times New Roman" w:cs="Times New Roman"/>
          <w:sz w:val="28"/>
          <w:szCs w:val="28"/>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r w:rsidR="005547CF" w:rsidRPr="00E973EF">
        <w:rPr>
          <w:rFonts w:ascii="Times New Roman" w:hAnsi="Times New Roman" w:cs="Times New Roman"/>
          <w:b/>
          <w:sz w:val="28"/>
          <w:szCs w:val="28"/>
        </w:rPr>
        <w:t xml:space="preserve"> </w:t>
      </w:r>
    </w:p>
    <w:p w14:paraId="75C3DEA7" w14:textId="3DA3AB30" w:rsidR="00A31372" w:rsidRPr="00E973EF" w:rsidRDefault="00E459F8" w:rsidP="00E973EF">
      <w:pPr>
        <w:tabs>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7.5</w:t>
      </w:r>
      <w:r w:rsidR="00C13159" w:rsidRPr="00E973EF">
        <w:rPr>
          <w:rFonts w:ascii="Times New Roman" w:hAnsi="Times New Roman" w:cs="Times New Roman"/>
          <w:sz w:val="28"/>
          <w:szCs w:val="28"/>
        </w:rPr>
        <w:t>.</w:t>
      </w:r>
      <w:r w:rsidR="00C13159" w:rsidRPr="00E973EF">
        <w:rPr>
          <w:rFonts w:ascii="Times New Roman" w:hAnsi="Times New Roman" w:cs="Times New Roman"/>
          <w:sz w:val="28"/>
          <w:szCs w:val="28"/>
        </w:rPr>
        <w:tab/>
      </w:r>
      <w:r w:rsidR="005547CF" w:rsidRPr="00E973EF">
        <w:rPr>
          <w:rFonts w:ascii="Times New Roman" w:hAnsi="Times New Roman" w:cs="Times New Roman"/>
          <w:sz w:val="28"/>
          <w:szCs w:val="28"/>
        </w:rPr>
        <w:t>Оплата неустойки не освобождает Исполнителя от исполнения обяз</w:t>
      </w:r>
      <w:r w:rsidR="00682CB7" w:rsidRPr="00E973EF">
        <w:rPr>
          <w:rFonts w:ascii="Times New Roman" w:hAnsi="Times New Roman" w:cs="Times New Roman"/>
          <w:sz w:val="28"/>
          <w:szCs w:val="28"/>
        </w:rPr>
        <w:t>ательств по настоящему Договору.</w:t>
      </w:r>
    </w:p>
    <w:p w14:paraId="3A444344" w14:textId="4AEB1B11" w:rsidR="00710627" w:rsidRPr="00E973EF" w:rsidRDefault="00710627" w:rsidP="00E973EF">
      <w:pPr>
        <w:tabs>
          <w:tab w:val="left" w:pos="567"/>
        </w:tabs>
        <w:spacing w:after="0"/>
        <w:contextualSpacing/>
        <w:mirrorIndents/>
        <w:jc w:val="both"/>
        <w:rPr>
          <w:rFonts w:ascii="Times New Roman" w:hAnsi="Times New Roman" w:cs="Times New Roman"/>
          <w:sz w:val="28"/>
          <w:szCs w:val="28"/>
        </w:rPr>
      </w:pPr>
    </w:p>
    <w:p w14:paraId="764198C9" w14:textId="7F924AE8" w:rsidR="00A31372" w:rsidRPr="00E973EF" w:rsidRDefault="00B44CE9" w:rsidP="00E973EF">
      <w:pPr>
        <w:pStyle w:val="a3"/>
        <w:numPr>
          <w:ilvl w:val="0"/>
          <w:numId w:val="12"/>
        </w:numPr>
        <w:tabs>
          <w:tab w:val="left" w:pos="426"/>
          <w:tab w:val="left" w:pos="567"/>
        </w:tabs>
        <w:spacing w:after="0" w:line="276" w:lineRule="auto"/>
        <w:ind w:firstLine="1832"/>
        <w:contextualSpacing/>
        <w:mirrorIndents/>
        <w:jc w:val="center"/>
        <w:rPr>
          <w:rFonts w:ascii="Times New Roman" w:hAnsi="Times New Roman" w:cs="Times New Roman"/>
          <w:b/>
          <w:sz w:val="28"/>
          <w:szCs w:val="28"/>
        </w:rPr>
      </w:pPr>
      <w:r w:rsidRPr="00E973EF">
        <w:rPr>
          <w:rFonts w:ascii="Times New Roman" w:hAnsi="Times New Roman" w:cs="Times New Roman"/>
          <w:b/>
          <w:sz w:val="28"/>
          <w:szCs w:val="28"/>
        </w:rPr>
        <w:t>Порядок разрешения споров</w:t>
      </w:r>
    </w:p>
    <w:p w14:paraId="4D8F5B6B" w14:textId="77777777" w:rsidR="005547CF" w:rsidRPr="00E973EF" w:rsidRDefault="00803DD1" w:rsidP="00E973EF">
      <w:pPr>
        <w:tabs>
          <w:tab w:val="left" w:pos="426"/>
          <w:tab w:val="left" w:pos="540"/>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8.1.</w:t>
      </w:r>
      <w:r w:rsidRPr="00E973EF">
        <w:rPr>
          <w:rFonts w:ascii="Times New Roman" w:hAnsi="Times New Roman" w:cs="Times New Roman"/>
          <w:sz w:val="28"/>
          <w:szCs w:val="28"/>
        </w:rPr>
        <w:tab/>
      </w:r>
      <w:r w:rsidRPr="00E973EF">
        <w:rPr>
          <w:rFonts w:ascii="Times New Roman" w:hAnsi="Times New Roman" w:cs="Times New Roman"/>
          <w:sz w:val="28"/>
          <w:szCs w:val="28"/>
        </w:rPr>
        <w:tab/>
      </w:r>
      <w:r w:rsidR="005547CF" w:rsidRPr="00E973EF">
        <w:rPr>
          <w:rFonts w:ascii="Times New Roman" w:hAnsi="Times New Roman" w:cs="Times New Roman"/>
          <w:sz w:val="28"/>
          <w:szCs w:val="28"/>
        </w:rPr>
        <w:t>Все споры и разногласия между Сторонами, возникающие из настоящего Договора будут решаться путем переговоров между Сторонами.</w:t>
      </w:r>
    </w:p>
    <w:p w14:paraId="0FB2F037" w14:textId="77777777" w:rsidR="00371C82" w:rsidRPr="00E973EF" w:rsidRDefault="005547CF" w:rsidP="00E973EF">
      <w:pPr>
        <w:tabs>
          <w:tab w:val="left" w:pos="426"/>
          <w:tab w:val="left" w:pos="540"/>
          <w:tab w:val="left" w:pos="567"/>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8.2.</w:t>
      </w:r>
      <w:r w:rsidRPr="00E973EF">
        <w:rPr>
          <w:rFonts w:ascii="Times New Roman" w:hAnsi="Times New Roman" w:cs="Times New Roman"/>
          <w:sz w:val="28"/>
          <w:szCs w:val="28"/>
        </w:rPr>
        <w:tab/>
      </w:r>
      <w:r w:rsidR="00184BBE" w:rsidRPr="00E973EF">
        <w:rPr>
          <w:rFonts w:ascii="Times New Roman" w:hAnsi="Times New Roman" w:cs="Times New Roman"/>
          <w:sz w:val="28"/>
          <w:szCs w:val="28"/>
        </w:rPr>
        <w:t xml:space="preserve">  </w:t>
      </w:r>
      <w:r w:rsidRPr="00E973EF">
        <w:rPr>
          <w:rFonts w:ascii="Times New Roman" w:hAnsi="Times New Roman" w:cs="Times New Roman"/>
          <w:sz w:val="28"/>
          <w:szCs w:val="2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w:t>
      </w:r>
      <w:r w:rsidR="00E459F8" w:rsidRPr="00E973EF">
        <w:rPr>
          <w:rFonts w:ascii="Times New Roman" w:hAnsi="Times New Roman" w:cs="Times New Roman"/>
          <w:sz w:val="28"/>
          <w:szCs w:val="28"/>
        </w:rPr>
        <w:t>ательством Российской Федерации.</w:t>
      </w:r>
    </w:p>
    <w:p w14:paraId="5EB62760" w14:textId="77777777" w:rsidR="00371C82" w:rsidRDefault="00371C82" w:rsidP="00E973EF">
      <w:pPr>
        <w:tabs>
          <w:tab w:val="left" w:pos="426"/>
          <w:tab w:val="left" w:pos="540"/>
          <w:tab w:val="left" w:pos="567"/>
        </w:tabs>
        <w:spacing w:after="0"/>
        <w:contextualSpacing/>
        <w:mirrorIndents/>
        <w:jc w:val="both"/>
        <w:rPr>
          <w:rFonts w:ascii="Times New Roman" w:hAnsi="Times New Roman" w:cs="Times New Roman"/>
          <w:sz w:val="28"/>
          <w:szCs w:val="28"/>
        </w:rPr>
      </w:pPr>
    </w:p>
    <w:p w14:paraId="15386CE2" w14:textId="4A0ADB52" w:rsidR="000C7437" w:rsidRDefault="000C7437" w:rsidP="000C7437">
      <w:pPr>
        <w:pStyle w:val="a5"/>
        <w:numPr>
          <w:ilvl w:val="0"/>
          <w:numId w:val="12"/>
        </w:numPr>
        <w:tabs>
          <w:tab w:val="left" w:pos="426"/>
          <w:tab w:val="left" w:pos="540"/>
          <w:tab w:val="left" w:pos="567"/>
        </w:tabs>
        <w:spacing w:after="0"/>
        <w:mirrorIndents/>
        <w:jc w:val="center"/>
        <w:rPr>
          <w:rFonts w:ascii="Times New Roman" w:hAnsi="Times New Roman" w:cs="Times New Roman"/>
          <w:b/>
          <w:sz w:val="28"/>
          <w:szCs w:val="28"/>
        </w:rPr>
      </w:pPr>
      <w:r w:rsidRPr="000C7437">
        <w:rPr>
          <w:rFonts w:ascii="Times New Roman" w:hAnsi="Times New Roman" w:cs="Times New Roman"/>
          <w:b/>
          <w:sz w:val="28"/>
          <w:szCs w:val="28"/>
        </w:rPr>
        <w:t>Расторжение договора</w:t>
      </w:r>
    </w:p>
    <w:p w14:paraId="74722B58" w14:textId="1D707DE8" w:rsidR="000C7437" w:rsidRPr="000C7437" w:rsidRDefault="000C7437" w:rsidP="000C7437">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0C7437">
        <w:rPr>
          <w:rFonts w:ascii="Times New Roman" w:hAnsi="Times New Roman" w:cs="Times New Roman"/>
          <w:sz w:val="28"/>
          <w:szCs w:val="28"/>
        </w:rPr>
        <w:t>Расторжение Договора допускается по соглашению Сторон или решению суда в соответствии с гражданским законодательством.</w:t>
      </w:r>
    </w:p>
    <w:p w14:paraId="1F1BBC05" w14:textId="0608DDF1" w:rsidR="000C7437" w:rsidRPr="000C7437" w:rsidRDefault="000C7437" w:rsidP="000C7437">
      <w:pPr>
        <w:tabs>
          <w:tab w:val="left" w:pos="426"/>
          <w:tab w:val="left" w:pos="540"/>
          <w:tab w:val="left" w:pos="567"/>
        </w:tabs>
        <w:spacing w:after="0"/>
        <w:contextualSpacing/>
        <w:mirrorIndents/>
        <w:jc w:val="both"/>
        <w:rPr>
          <w:rFonts w:ascii="Times New Roman" w:hAnsi="Times New Roman" w:cs="Times New Roman"/>
          <w:sz w:val="28"/>
          <w:szCs w:val="28"/>
        </w:rPr>
      </w:pPr>
      <w:r w:rsidRPr="000C7437">
        <w:rPr>
          <w:rFonts w:ascii="Times New Roman" w:hAnsi="Times New Roman" w:cs="Times New Roman"/>
          <w:sz w:val="28"/>
          <w:szCs w:val="28"/>
        </w:rPr>
        <w:t xml:space="preserve">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w:t>
      </w:r>
    </w:p>
    <w:p w14:paraId="1D371D07" w14:textId="43C675E3" w:rsidR="000C7437" w:rsidRDefault="000C7437" w:rsidP="000C7437">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0C7437">
        <w:rPr>
          <w:rFonts w:ascii="Times New Roman" w:hAnsi="Times New Roman" w:cs="Times New Roman"/>
          <w:sz w:val="28"/>
          <w:szCs w:val="28"/>
        </w:rPr>
        <w:t xml:space="preserve">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proofErr w:type="gramStart"/>
      <w:r w:rsidRPr="000C7437">
        <w:rPr>
          <w:rFonts w:ascii="Times New Roman" w:hAnsi="Times New Roman" w:cs="Times New Roman"/>
          <w:sz w:val="28"/>
          <w:szCs w:val="28"/>
        </w:rPr>
        <w:t>не возможно</w:t>
      </w:r>
      <w:proofErr w:type="gramEnd"/>
      <w:r w:rsidRPr="000C7437">
        <w:rPr>
          <w:rFonts w:ascii="Times New Roman" w:hAnsi="Times New Roman" w:cs="Times New Roman"/>
          <w:sz w:val="28"/>
          <w:szCs w:val="28"/>
        </w:rPr>
        <w:t xml:space="preserve"> либо возникает нецелесообразность исполнения Договора.</w:t>
      </w:r>
    </w:p>
    <w:p w14:paraId="3728DB3F" w14:textId="33C5F0AD" w:rsidR="000C7437" w:rsidRDefault="000C7437" w:rsidP="000C7437">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Pr>
          <w:rFonts w:ascii="Times New Roman" w:hAnsi="Times New Roman" w:cs="Times New Roman"/>
          <w:sz w:val="28"/>
          <w:szCs w:val="28"/>
        </w:rPr>
        <w:lastRenderedPageBreak/>
        <w:t>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14:paraId="647D3E25" w14:textId="11743889" w:rsidR="000C7437" w:rsidRDefault="000C7437" w:rsidP="000C7437">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Pr>
          <w:rFonts w:ascii="Times New Roman" w:hAnsi="Times New Roman" w:cs="Times New Roman"/>
          <w:sz w:val="28"/>
          <w:szCs w:val="28"/>
        </w:rPr>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течении 10 (десяти) дней с даты получения предложений о расторжении Договора.</w:t>
      </w:r>
    </w:p>
    <w:p w14:paraId="4BAEF184" w14:textId="341277ED" w:rsidR="000C7437" w:rsidRDefault="000C7437" w:rsidP="000C7437">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Pr>
          <w:rFonts w:ascii="Times New Roman" w:hAnsi="Times New Roman" w:cs="Times New Roman"/>
          <w:sz w:val="28"/>
          <w:szCs w:val="28"/>
        </w:rPr>
        <w:t>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14:paraId="2181F199" w14:textId="77777777" w:rsidR="00CA1F42" w:rsidRDefault="000C7437" w:rsidP="000C7437">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Pr>
          <w:rFonts w:ascii="Times New Roman" w:hAnsi="Times New Roman" w:cs="Times New Roman"/>
          <w:sz w:val="28"/>
          <w:szCs w:val="28"/>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w:t>
      </w:r>
      <w:r w:rsidR="00CA1F42">
        <w:rPr>
          <w:rFonts w:ascii="Times New Roman" w:hAnsi="Times New Roman" w:cs="Times New Roman"/>
          <w:sz w:val="28"/>
          <w:szCs w:val="28"/>
        </w:rPr>
        <w:t>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438F8D66" w14:textId="5958AFCE" w:rsidR="000C7437" w:rsidRDefault="00CA1F42" w:rsidP="000C7437">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Pr>
          <w:rFonts w:ascii="Times New Roman" w:hAnsi="Times New Roman" w:cs="Times New Roman"/>
          <w:sz w:val="28"/>
          <w:szCs w:val="28"/>
        </w:rPr>
        <w:t xml:space="preserve">Решение Заказчика об одностороннем отказе от исполнения Договора в течении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11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11 Договора. При невозможности получения указанных подтверждения либо информации датой такого надлежащего уведомления признается дата по </w:t>
      </w:r>
      <w:r w:rsidR="00517CEE">
        <w:rPr>
          <w:rFonts w:ascii="Times New Roman" w:hAnsi="Times New Roman" w:cs="Times New Roman"/>
          <w:sz w:val="28"/>
          <w:szCs w:val="28"/>
        </w:rPr>
        <w:t>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949A556" w14:textId="484567DE" w:rsidR="00517CEE" w:rsidRDefault="00517CEE" w:rsidP="000C7437">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Pr>
          <w:rFonts w:ascii="Times New Roman" w:hAnsi="Times New Roman" w:cs="Times New Roman"/>
          <w:sz w:val="28"/>
          <w:szCs w:val="28"/>
        </w:rPr>
        <w:t xml:space="preserve">Решение Заказчика об одностороннем отказе от исполнения </w:t>
      </w:r>
      <w:r w:rsidR="00AB62B2">
        <w:rPr>
          <w:rFonts w:ascii="Times New Roman" w:hAnsi="Times New Roman" w:cs="Times New Roman"/>
          <w:sz w:val="28"/>
          <w:szCs w:val="28"/>
        </w:rPr>
        <w:t>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14:paraId="439BBA43" w14:textId="36BD9658" w:rsidR="00AB62B2" w:rsidRDefault="00AB62B2" w:rsidP="000C7437">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Заказчик обязан отменить не вступившее в силу решение об одностороннем отказе от исполнения Договора, если в течении десятидневного срока с даты надлежащего </w:t>
      </w:r>
      <w:proofErr w:type="spellStart"/>
      <w:r w:rsidR="002C4582">
        <w:rPr>
          <w:rFonts w:ascii="Times New Roman" w:hAnsi="Times New Roman" w:cs="Times New Roman"/>
          <w:sz w:val="28"/>
          <w:szCs w:val="28"/>
        </w:rPr>
        <w:t>надлежащего</w:t>
      </w:r>
      <w:proofErr w:type="spellEnd"/>
      <w:r w:rsidR="002C4582">
        <w:rPr>
          <w:rFonts w:ascii="Times New Roman" w:hAnsi="Times New Roman" w:cs="Times New Roman"/>
          <w:sz w:val="28"/>
          <w:szCs w:val="28"/>
        </w:rPr>
        <w:t xml:space="preserve">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п.9.5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5DFD365" w14:textId="2921C632" w:rsidR="002C4582" w:rsidRDefault="002C4582" w:rsidP="000C7437">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Pr>
          <w:rFonts w:ascii="Times New Roman" w:hAnsi="Times New Roman" w:cs="Times New Roman"/>
          <w:sz w:val="28"/>
          <w:szCs w:val="28"/>
        </w:rPr>
        <w:t xml:space="preserve">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течении трех рабочих дней, следующих за датой его принятия, направляется Заказчику по почте заказным письмом с </w:t>
      </w:r>
      <w:proofErr w:type="gramStart"/>
      <w:r>
        <w:rPr>
          <w:rFonts w:ascii="Times New Roman" w:hAnsi="Times New Roman" w:cs="Times New Roman"/>
          <w:sz w:val="28"/>
          <w:szCs w:val="28"/>
        </w:rPr>
        <w:t>уведомлением  о</w:t>
      </w:r>
      <w:proofErr w:type="gramEnd"/>
      <w:r>
        <w:rPr>
          <w:rFonts w:ascii="Times New Roman" w:hAnsi="Times New Roman" w:cs="Times New Roman"/>
          <w:sz w:val="28"/>
          <w:szCs w:val="28"/>
        </w:rPr>
        <w:t xml:space="preserve"> вручении по адресу Заказчика,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14:paraId="161448F6" w14:textId="07EE09B4" w:rsidR="002C4582" w:rsidRDefault="002C4582" w:rsidP="000C7437">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Pr>
          <w:rFonts w:ascii="Times New Roman" w:hAnsi="Times New Roman" w:cs="Times New Roman"/>
          <w:sz w:val="28"/>
          <w:szCs w:val="28"/>
        </w:rPr>
        <w:t>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14:paraId="26EACC8F" w14:textId="1A492BD7" w:rsidR="002C4582" w:rsidRDefault="002C4582" w:rsidP="000C7437">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Pr>
          <w:rFonts w:ascii="Times New Roman" w:hAnsi="Times New Roman" w:cs="Times New Roman"/>
          <w:sz w:val="28"/>
          <w:szCs w:val="28"/>
        </w:rPr>
        <w:t>Исполнитель обязан отменить не вступившее в силу решение об одностороннем отказе</w:t>
      </w:r>
      <w:r w:rsidRPr="002C4582">
        <w:rPr>
          <w:rFonts w:ascii="Times New Roman" w:hAnsi="Times New Roman" w:cs="Times New Roman"/>
          <w:sz w:val="28"/>
          <w:szCs w:val="28"/>
        </w:rPr>
        <w:t xml:space="preserve"> </w:t>
      </w:r>
      <w:r>
        <w:rPr>
          <w:rFonts w:ascii="Times New Roman" w:hAnsi="Times New Roman" w:cs="Times New Roman"/>
          <w:sz w:val="28"/>
          <w:szCs w:val="28"/>
        </w:rPr>
        <w:t>от исполнения Договора, если в течении десятидневного срока с даты надлежащего</w:t>
      </w:r>
      <w:r w:rsidRPr="002C4582">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Заказчика о принятом решении </w:t>
      </w:r>
      <w:proofErr w:type="gramStart"/>
      <w:r>
        <w:rPr>
          <w:rFonts w:ascii="Times New Roman" w:hAnsi="Times New Roman" w:cs="Times New Roman"/>
          <w:sz w:val="28"/>
          <w:szCs w:val="28"/>
        </w:rPr>
        <w:t>об  одностороннем</w:t>
      </w:r>
      <w:proofErr w:type="gramEnd"/>
      <w:r>
        <w:rPr>
          <w:rFonts w:ascii="Times New Roman" w:hAnsi="Times New Roman" w:cs="Times New Roman"/>
          <w:sz w:val="28"/>
          <w:szCs w:val="28"/>
        </w:rPr>
        <w:t xml:space="preserve"> отказе</w:t>
      </w:r>
      <w:r w:rsidRPr="002C4582">
        <w:rPr>
          <w:rFonts w:ascii="Times New Roman" w:hAnsi="Times New Roman" w:cs="Times New Roman"/>
          <w:sz w:val="28"/>
          <w:szCs w:val="28"/>
        </w:rPr>
        <w:t xml:space="preserve"> </w:t>
      </w:r>
      <w:r>
        <w:rPr>
          <w:rFonts w:ascii="Times New Roman" w:hAnsi="Times New Roman" w:cs="Times New Roman"/>
          <w:sz w:val="28"/>
          <w:szCs w:val="28"/>
        </w:rPr>
        <w:t xml:space="preserve">от исполнения Договора устранены нарушения условий Договора, послужившие основанием для принятия указанного решения. </w:t>
      </w:r>
    </w:p>
    <w:p w14:paraId="042395D3" w14:textId="0F50B7E0" w:rsidR="002C4582" w:rsidRPr="000C7437" w:rsidRDefault="002C4582" w:rsidP="000C7437">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Pr>
          <w:rFonts w:ascii="Times New Roman" w:hAnsi="Times New Roman" w:cs="Times New Roman"/>
          <w:sz w:val="28"/>
          <w:szCs w:val="28"/>
        </w:rPr>
        <w:t xml:space="preserve">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14:paraId="6C7D2122" w14:textId="0FBD2DBB" w:rsidR="000C7437" w:rsidRDefault="000C7437" w:rsidP="000C7437">
      <w:pPr>
        <w:pStyle w:val="a5"/>
        <w:tabs>
          <w:tab w:val="left" w:pos="426"/>
          <w:tab w:val="left" w:pos="540"/>
          <w:tab w:val="left" w:pos="567"/>
        </w:tabs>
        <w:spacing w:after="0"/>
        <w:mirrorIndents/>
        <w:jc w:val="both"/>
        <w:rPr>
          <w:rFonts w:ascii="Times New Roman" w:hAnsi="Times New Roman" w:cs="Times New Roman"/>
          <w:sz w:val="28"/>
          <w:szCs w:val="28"/>
        </w:rPr>
      </w:pPr>
    </w:p>
    <w:p w14:paraId="19818DA8" w14:textId="77777777" w:rsidR="002C4582" w:rsidRDefault="002C4582" w:rsidP="000C7437">
      <w:pPr>
        <w:pStyle w:val="a5"/>
        <w:tabs>
          <w:tab w:val="left" w:pos="426"/>
          <w:tab w:val="left" w:pos="540"/>
          <w:tab w:val="left" w:pos="567"/>
        </w:tabs>
        <w:spacing w:after="0"/>
        <w:mirrorIndents/>
        <w:jc w:val="both"/>
        <w:rPr>
          <w:rFonts w:ascii="Times New Roman" w:hAnsi="Times New Roman" w:cs="Times New Roman"/>
          <w:sz w:val="28"/>
          <w:szCs w:val="28"/>
        </w:rPr>
      </w:pPr>
    </w:p>
    <w:p w14:paraId="1A241FE1" w14:textId="77777777" w:rsidR="002C4582" w:rsidRDefault="002C4582" w:rsidP="000C7437">
      <w:pPr>
        <w:pStyle w:val="a5"/>
        <w:tabs>
          <w:tab w:val="left" w:pos="426"/>
          <w:tab w:val="left" w:pos="540"/>
          <w:tab w:val="left" w:pos="567"/>
        </w:tabs>
        <w:spacing w:after="0"/>
        <w:mirrorIndents/>
        <w:jc w:val="both"/>
        <w:rPr>
          <w:rFonts w:ascii="Times New Roman" w:hAnsi="Times New Roman" w:cs="Times New Roman"/>
          <w:sz w:val="28"/>
          <w:szCs w:val="28"/>
        </w:rPr>
      </w:pPr>
    </w:p>
    <w:p w14:paraId="0D116CF6" w14:textId="70D3AE74" w:rsidR="00A31372" w:rsidRPr="00E973EF" w:rsidRDefault="00B44CE9" w:rsidP="00E973EF">
      <w:pPr>
        <w:pStyle w:val="a5"/>
        <w:numPr>
          <w:ilvl w:val="0"/>
          <w:numId w:val="12"/>
        </w:numPr>
        <w:tabs>
          <w:tab w:val="left" w:pos="426"/>
          <w:tab w:val="left" w:pos="540"/>
          <w:tab w:val="left" w:pos="567"/>
        </w:tabs>
        <w:spacing w:after="0"/>
        <w:mirrorIndents/>
        <w:jc w:val="center"/>
        <w:rPr>
          <w:rFonts w:ascii="Times New Roman" w:hAnsi="Times New Roman" w:cs="Times New Roman"/>
          <w:b/>
          <w:bCs/>
          <w:sz w:val="28"/>
          <w:szCs w:val="28"/>
        </w:rPr>
      </w:pPr>
      <w:r w:rsidRPr="00E973EF">
        <w:rPr>
          <w:rFonts w:ascii="Times New Roman" w:hAnsi="Times New Roman" w:cs="Times New Roman"/>
          <w:b/>
          <w:bCs/>
          <w:sz w:val="28"/>
          <w:szCs w:val="28"/>
        </w:rPr>
        <w:lastRenderedPageBreak/>
        <w:t>Заключительные положения</w:t>
      </w:r>
    </w:p>
    <w:p w14:paraId="708DE019" w14:textId="52ED1F2E" w:rsidR="005547CF" w:rsidRPr="00E973EF" w:rsidRDefault="00803DD1" w:rsidP="00E973EF">
      <w:pPr>
        <w:tabs>
          <w:tab w:val="left" w:pos="0"/>
          <w:tab w:val="left" w:pos="567"/>
          <w:tab w:val="left" w:pos="851"/>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9.1.</w:t>
      </w:r>
      <w:r w:rsidRPr="00E973EF">
        <w:rPr>
          <w:rFonts w:ascii="Times New Roman" w:hAnsi="Times New Roman" w:cs="Times New Roman"/>
          <w:sz w:val="28"/>
          <w:szCs w:val="28"/>
        </w:rPr>
        <w:tab/>
      </w:r>
      <w:r w:rsidR="005547CF" w:rsidRPr="00E973EF">
        <w:rPr>
          <w:rFonts w:ascii="Times New Roman" w:hAnsi="Times New Roman" w:cs="Times New Roman"/>
          <w:sz w:val="28"/>
          <w:szCs w:val="28"/>
        </w:rPr>
        <w:t>Любые изменения и дополнения к настоящему Договору действительны лишь при условии, что они совершены в письменной форме и подписаны уполномоченным на то пр</w:t>
      </w:r>
      <w:r w:rsidR="001901BD" w:rsidRPr="00E973EF">
        <w:rPr>
          <w:rFonts w:ascii="Times New Roman" w:hAnsi="Times New Roman" w:cs="Times New Roman"/>
          <w:sz w:val="28"/>
          <w:szCs w:val="28"/>
        </w:rPr>
        <w:t>ед</w:t>
      </w:r>
      <w:r w:rsidR="001B5297" w:rsidRPr="00E973EF">
        <w:rPr>
          <w:rFonts w:ascii="Times New Roman" w:hAnsi="Times New Roman" w:cs="Times New Roman"/>
          <w:sz w:val="28"/>
          <w:szCs w:val="28"/>
        </w:rPr>
        <w:t>ставителями Сторон. Приложение</w:t>
      </w:r>
      <w:r w:rsidR="005547CF" w:rsidRPr="00E973EF">
        <w:rPr>
          <w:rFonts w:ascii="Times New Roman" w:hAnsi="Times New Roman" w:cs="Times New Roman"/>
          <w:sz w:val="28"/>
          <w:szCs w:val="28"/>
        </w:rPr>
        <w:t xml:space="preserve"> к настоящему Договору составляют его неотъемлемую часть. </w:t>
      </w:r>
    </w:p>
    <w:p w14:paraId="0DDB0AE8" w14:textId="77777777" w:rsidR="005547CF" w:rsidRDefault="005547CF" w:rsidP="00E973EF">
      <w:pPr>
        <w:tabs>
          <w:tab w:val="left" w:pos="567"/>
          <w:tab w:val="left" w:pos="851"/>
        </w:tabs>
        <w:spacing w:after="0"/>
        <w:contextualSpacing/>
        <w:mirrorIndents/>
        <w:jc w:val="both"/>
        <w:rPr>
          <w:rFonts w:ascii="Times New Roman" w:hAnsi="Times New Roman" w:cs="Times New Roman"/>
          <w:sz w:val="28"/>
          <w:szCs w:val="28"/>
        </w:rPr>
      </w:pPr>
      <w:r w:rsidRPr="00E973EF">
        <w:rPr>
          <w:rFonts w:ascii="Times New Roman" w:hAnsi="Times New Roman" w:cs="Times New Roman"/>
          <w:sz w:val="28"/>
          <w:szCs w:val="28"/>
        </w:rPr>
        <w:t xml:space="preserve">9.2. </w:t>
      </w:r>
      <w:r w:rsidR="00803DD1" w:rsidRPr="00E973EF">
        <w:rPr>
          <w:rFonts w:ascii="Times New Roman" w:hAnsi="Times New Roman" w:cs="Times New Roman"/>
          <w:sz w:val="28"/>
          <w:szCs w:val="28"/>
        </w:rPr>
        <w:tab/>
      </w:r>
      <w:r w:rsidRPr="00E973EF">
        <w:rPr>
          <w:rFonts w:ascii="Times New Roman" w:hAnsi="Times New Roman" w:cs="Times New Roman"/>
          <w:sz w:val="28"/>
          <w:szCs w:val="28"/>
        </w:rPr>
        <w:t xml:space="preserve">В части отношений между Сторонами, неурегулированными положениями настоящего Договора, применяется законодательство Российской Федерации и Ханты-Мансийского автономного округа – Югры.  </w:t>
      </w:r>
    </w:p>
    <w:p w14:paraId="273E2872" w14:textId="77777777" w:rsidR="005547CF" w:rsidRDefault="00803DD1" w:rsidP="00E973EF">
      <w:pPr>
        <w:pStyle w:val="31"/>
        <w:tabs>
          <w:tab w:val="left" w:pos="567"/>
        </w:tabs>
        <w:spacing w:line="276" w:lineRule="auto"/>
        <w:ind w:firstLine="0"/>
        <w:contextualSpacing/>
        <w:mirrorIndents/>
        <w:jc w:val="both"/>
        <w:rPr>
          <w:sz w:val="28"/>
          <w:szCs w:val="28"/>
        </w:rPr>
      </w:pPr>
      <w:r w:rsidRPr="00EE1397">
        <w:rPr>
          <w:sz w:val="28"/>
          <w:szCs w:val="28"/>
        </w:rPr>
        <w:t>9.3.</w:t>
      </w:r>
      <w:r w:rsidRPr="00EE1397">
        <w:rPr>
          <w:sz w:val="28"/>
          <w:szCs w:val="28"/>
        </w:rPr>
        <w:tab/>
      </w:r>
      <w:r w:rsidR="005547CF" w:rsidRPr="00EE1397">
        <w:rPr>
          <w:sz w:val="28"/>
          <w:szCs w:val="28"/>
        </w:rPr>
        <w:t xml:space="preserve">Настоящий Договор составлен в двух экземплярах на русском языке. Оба экземпляра идентичны и имеют одинаковую </w:t>
      </w:r>
      <w:r w:rsidR="00E459F8" w:rsidRPr="00EE1397">
        <w:rPr>
          <w:sz w:val="28"/>
          <w:szCs w:val="28"/>
        </w:rPr>
        <w:t xml:space="preserve">юридическую </w:t>
      </w:r>
      <w:r w:rsidR="005547CF" w:rsidRPr="00EE1397">
        <w:rPr>
          <w:sz w:val="28"/>
          <w:szCs w:val="28"/>
        </w:rPr>
        <w:t xml:space="preserve">силу. У каждой Стороны находится один экземпляр настоящего Договора. </w:t>
      </w:r>
    </w:p>
    <w:p w14:paraId="7FC52265" w14:textId="77777777" w:rsidR="000C7437" w:rsidRDefault="000C7437" w:rsidP="00E973EF">
      <w:pPr>
        <w:pStyle w:val="31"/>
        <w:tabs>
          <w:tab w:val="left" w:pos="567"/>
        </w:tabs>
        <w:spacing w:line="276" w:lineRule="auto"/>
        <w:ind w:firstLine="0"/>
        <w:contextualSpacing/>
        <w:mirrorIndents/>
        <w:jc w:val="both"/>
        <w:rPr>
          <w:sz w:val="28"/>
          <w:szCs w:val="28"/>
        </w:rPr>
      </w:pPr>
    </w:p>
    <w:p w14:paraId="16A25FCE" w14:textId="77777777" w:rsidR="00A31372" w:rsidRPr="00E973EF" w:rsidRDefault="00A31372" w:rsidP="00E973EF">
      <w:pPr>
        <w:tabs>
          <w:tab w:val="left" w:pos="567"/>
        </w:tabs>
        <w:spacing w:after="0"/>
        <w:contextualSpacing/>
        <w:mirrorIndents/>
        <w:jc w:val="both"/>
        <w:rPr>
          <w:rFonts w:ascii="Times New Roman" w:eastAsia="Times New Roman" w:hAnsi="Times New Roman" w:cs="Times New Roman"/>
          <w:sz w:val="28"/>
          <w:szCs w:val="28"/>
        </w:rPr>
      </w:pPr>
    </w:p>
    <w:p w14:paraId="6E4212C3" w14:textId="22FC7298" w:rsidR="005547CF" w:rsidRPr="00E973EF" w:rsidRDefault="00CA1F42" w:rsidP="00E973EF">
      <w:pPr>
        <w:tabs>
          <w:tab w:val="left" w:pos="567"/>
        </w:tabs>
        <w:spacing w:after="0"/>
        <w:contextualSpacing/>
        <w:mirrorIndents/>
        <w:jc w:val="center"/>
        <w:rPr>
          <w:rFonts w:ascii="Times New Roman" w:hAnsi="Times New Roman" w:cs="Times New Roman"/>
          <w:b/>
          <w:bCs/>
          <w:sz w:val="28"/>
          <w:szCs w:val="28"/>
        </w:rPr>
      </w:pPr>
      <w:r>
        <w:rPr>
          <w:rFonts w:ascii="Times New Roman" w:hAnsi="Times New Roman" w:cs="Times New Roman"/>
          <w:b/>
          <w:bCs/>
          <w:sz w:val="28"/>
          <w:szCs w:val="28"/>
        </w:rPr>
        <w:t>11</w:t>
      </w:r>
      <w:r w:rsidR="005547CF" w:rsidRPr="00E973EF">
        <w:rPr>
          <w:rFonts w:ascii="Times New Roman" w:hAnsi="Times New Roman" w:cs="Times New Roman"/>
          <w:b/>
          <w:bCs/>
          <w:sz w:val="28"/>
          <w:szCs w:val="28"/>
        </w:rPr>
        <w:t xml:space="preserve">. </w:t>
      </w:r>
      <w:r w:rsidR="00C91837" w:rsidRPr="00E973EF">
        <w:rPr>
          <w:rFonts w:ascii="Times New Roman" w:hAnsi="Times New Roman" w:cs="Times New Roman"/>
          <w:b/>
          <w:bCs/>
          <w:sz w:val="28"/>
          <w:szCs w:val="28"/>
        </w:rPr>
        <w:t>А</w:t>
      </w:r>
      <w:r w:rsidR="00B44CE9" w:rsidRPr="00E973EF">
        <w:rPr>
          <w:rFonts w:ascii="Times New Roman" w:hAnsi="Times New Roman" w:cs="Times New Roman"/>
          <w:b/>
          <w:bCs/>
          <w:sz w:val="28"/>
          <w:szCs w:val="28"/>
        </w:rPr>
        <w:t>дреса и банковские реквизиты сторон</w:t>
      </w:r>
    </w:p>
    <w:p w14:paraId="77D6B421" w14:textId="77777777" w:rsidR="00FB6ABD" w:rsidRPr="00E973EF" w:rsidRDefault="00FB6ABD" w:rsidP="00E973EF">
      <w:pPr>
        <w:tabs>
          <w:tab w:val="left" w:pos="567"/>
        </w:tabs>
        <w:spacing w:after="0"/>
        <w:ind w:left="1985"/>
        <w:contextualSpacing/>
        <w:mirrorIndents/>
        <w:jc w:val="both"/>
        <w:rPr>
          <w:rFonts w:ascii="Times New Roman" w:hAnsi="Times New Roman" w:cs="Times New Roman"/>
          <w:b/>
          <w:bCs/>
          <w:sz w:val="28"/>
          <w:szCs w:val="28"/>
        </w:rPr>
      </w:pPr>
    </w:p>
    <w:tbl>
      <w:tblPr>
        <w:tblW w:w="9639" w:type="dxa"/>
        <w:tblLook w:val="01E0" w:firstRow="1" w:lastRow="1" w:firstColumn="1" w:lastColumn="1" w:noHBand="0" w:noVBand="0"/>
      </w:tblPr>
      <w:tblGrid>
        <w:gridCol w:w="5103"/>
        <w:gridCol w:w="4536"/>
      </w:tblGrid>
      <w:tr w:rsidR="005547CF" w:rsidRPr="00E973EF" w14:paraId="45BBFC54" w14:textId="77777777" w:rsidTr="00A31372">
        <w:tc>
          <w:tcPr>
            <w:tcW w:w="5103" w:type="dxa"/>
            <w:hideMark/>
          </w:tcPr>
          <w:p w14:paraId="02C94868" w14:textId="77777777" w:rsidR="005547CF" w:rsidRPr="00E973EF" w:rsidRDefault="00E050AD" w:rsidP="00E973EF">
            <w:pPr>
              <w:tabs>
                <w:tab w:val="left" w:pos="567"/>
              </w:tabs>
              <w:spacing w:after="0"/>
              <w:contextualSpacing/>
              <w:mirrorIndents/>
              <w:jc w:val="both"/>
              <w:rPr>
                <w:rFonts w:ascii="Times New Roman" w:hAnsi="Times New Roman" w:cs="Times New Roman"/>
                <w:b/>
                <w:sz w:val="28"/>
                <w:szCs w:val="28"/>
              </w:rPr>
            </w:pPr>
            <w:r w:rsidRPr="00E973EF">
              <w:rPr>
                <w:rFonts w:ascii="Times New Roman" w:hAnsi="Times New Roman" w:cs="Times New Roman"/>
                <w:b/>
                <w:sz w:val="28"/>
                <w:szCs w:val="28"/>
              </w:rPr>
              <w:t>ЗАКАЗЧИК</w:t>
            </w:r>
            <w:r w:rsidR="005547CF" w:rsidRPr="00E973EF">
              <w:rPr>
                <w:rFonts w:ascii="Times New Roman" w:hAnsi="Times New Roman" w:cs="Times New Roman"/>
                <w:b/>
                <w:sz w:val="28"/>
                <w:szCs w:val="28"/>
              </w:rPr>
              <w:t>:</w:t>
            </w:r>
          </w:p>
          <w:p w14:paraId="7EEB7F57" w14:textId="77777777" w:rsidR="00E050AD" w:rsidRPr="00E973EF" w:rsidRDefault="003B7B0B" w:rsidP="00E973EF">
            <w:pPr>
              <w:tabs>
                <w:tab w:val="left" w:pos="567"/>
              </w:tabs>
              <w:spacing w:after="0"/>
              <w:contextualSpacing/>
              <w:mirrorIndents/>
              <w:rPr>
                <w:rFonts w:ascii="Times New Roman" w:eastAsia="Times New Roman" w:hAnsi="Times New Roman" w:cs="Times New Roman"/>
                <w:b/>
                <w:sz w:val="28"/>
                <w:szCs w:val="28"/>
                <w:lang w:eastAsia="ru-RU"/>
              </w:rPr>
            </w:pPr>
            <w:r w:rsidRPr="00E973EF">
              <w:rPr>
                <w:rFonts w:ascii="Times New Roman" w:eastAsia="Times New Roman" w:hAnsi="Times New Roman" w:cs="Times New Roman"/>
                <w:b/>
                <w:sz w:val="28"/>
                <w:szCs w:val="28"/>
                <w:lang w:eastAsia="ru-RU"/>
              </w:rPr>
              <w:t>Фонд поддержки предпринимательства Югры</w:t>
            </w:r>
          </w:p>
          <w:p w14:paraId="2B812A57" w14:textId="77777777" w:rsidR="00961C0A" w:rsidRPr="00E973EF" w:rsidRDefault="00961C0A" w:rsidP="00E973EF">
            <w:pPr>
              <w:tabs>
                <w:tab w:val="left" w:pos="567"/>
              </w:tabs>
              <w:spacing w:after="0"/>
              <w:contextualSpacing/>
              <w:mirrorIndents/>
              <w:rPr>
                <w:rFonts w:ascii="Times New Roman" w:eastAsia="Times New Roman" w:hAnsi="Times New Roman" w:cs="Times New Roman"/>
                <w:sz w:val="28"/>
                <w:szCs w:val="28"/>
                <w:lang w:eastAsia="ru-RU"/>
              </w:rPr>
            </w:pPr>
          </w:p>
          <w:p w14:paraId="15420E38" w14:textId="77777777" w:rsidR="003B7B0B" w:rsidRPr="00E973EF" w:rsidRDefault="003B7B0B" w:rsidP="00E973EF">
            <w:pPr>
              <w:tabs>
                <w:tab w:val="left" w:pos="567"/>
              </w:tabs>
              <w:spacing w:after="0"/>
              <w:contextualSpacing/>
              <w:mirrorIndents/>
              <w:rPr>
                <w:rFonts w:ascii="Times New Roman" w:eastAsia="Times New Roman" w:hAnsi="Times New Roman" w:cs="Times New Roman"/>
                <w:sz w:val="28"/>
                <w:szCs w:val="28"/>
                <w:lang w:eastAsia="ru-RU"/>
              </w:rPr>
            </w:pPr>
            <w:r w:rsidRPr="00E973EF">
              <w:rPr>
                <w:rFonts w:ascii="Times New Roman" w:eastAsia="Times New Roman" w:hAnsi="Times New Roman" w:cs="Times New Roman"/>
                <w:sz w:val="28"/>
                <w:szCs w:val="28"/>
                <w:lang w:eastAsia="ru-RU"/>
              </w:rPr>
              <w:t>Адрес: 628012, Тюменская обл.,                         Ханты-Мансийский автономный округ – Югра, г. Ханты-Мансийск, ул. Пионерская, д.14</w:t>
            </w:r>
          </w:p>
          <w:p w14:paraId="2228402E" w14:textId="77777777" w:rsidR="003B7B0B" w:rsidRPr="00E973EF" w:rsidRDefault="000964FC" w:rsidP="00E973EF">
            <w:pPr>
              <w:tabs>
                <w:tab w:val="left" w:pos="567"/>
              </w:tabs>
              <w:spacing w:after="0"/>
              <w:contextualSpacing/>
              <w:mirrorIndents/>
              <w:rPr>
                <w:rFonts w:ascii="Times New Roman" w:eastAsia="Times New Roman" w:hAnsi="Times New Roman" w:cs="Times New Roman"/>
                <w:sz w:val="28"/>
                <w:szCs w:val="28"/>
                <w:lang w:eastAsia="ru-RU"/>
              </w:rPr>
            </w:pPr>
            <w:r w:rsidRPr="00E973EF">
              <w:rPr>
                <w:rFonts w:ascii="Times New Roman" w:eastAsia="Times New Roman" w:hAnsi="Times New Roman" w:cs="Times New Roman"/>
                <w:sz w:val="28"/>
                <w:szCs w:val="28"/>
                <w:lang w:eastAsia="ru-RU"/>
              </w:rPr>
              <w:t xml:space="preserve">ИНН 8601009740/ КПП </w:t>
            </w:r>
            <w:r w:rsidR="003B7B0B" w:rsidRPr="00E973EF">
              <w:rPr>
                <w:rFonts w:ascii="Times New Roman" w:eastAsia="Times New Roman" w:hAnsi="Times New Roman" w:cs="Times New Roman"/>
                <w:sz w:val="28"/>
                <w:szCs w:val="28"/>
                <w:lang w:eastAsia="ru-RU"/>
              </w:rPr>
              <w:t>860101001</w:t>
            </w:r>
          </w:p>
          <w:p w14:paraId="7D32E346" w14:textId="77777777" w:rsidR="003B7B0B" w:rsidRPr="00E973EF" w:rsidRDefault="003B7B0B" w:rsidP="00E973EF">
            <w:pPr>
              <w:tabs>
                <w:tab w:val="left" w:pos="567"/>
              </w:tabs>
              <w:spacing w:after="0"/>
              <w:contextualSpacing/>
              <w:mirrorIndents/>
              <w:rPr>
                <w:rFonts w:ascii="Times New Roman" w:eastAsia="Times New Roman" w:hAnsi="Times New Roman" w:cs="Times New Roman"/>
                <w:sz w:val="28"/>
                <w:szCs w:val="28"/>
                <w:lang w:eastAsia="ru-RU"/>
              </w:rPr>
            </w:pPr>
            <w:proofErr w:type="spellStart"/>
            <w:r w:rsidRPr="00E973EF">
              <w:rPr>
                <w:rFonts w:ascii="Times New Roman" w:eastAsia="Times New Roman" w:hAnsi="Times New Roman" w:cs="Times New Roman"/>
                <w:sz w:val="28"/>
                <w:szCs w:val="28"/>
                <w:lang w:eastAsia="ru-RU"/>
              </w:rPr>
              <w:t>Депфин</w:t>
            </w:r>
            <w:proofErr w:type="spellEnd"/>
            <w:r w:rsidRPr="00E973EF">
              <w:rPr>
                <w:rFonts w:ascii="Times New Roman" w:eastAsia="Times New Roman" w:hAnsi="Times New Roman" w:cs="Times New Roman"/>
                <w:sz w:val="28"/>
                <w:szCs w:val="28"/>
                <w:lang w:eastAsia="ru-RU"/>
              </w:rPr>
              <w:t xml:space="preserve"> Югры («Фонд поддержки предпринимательства </w:t>
            </w:r>
            <w:proofErr w:type="gramStart"/>
            <w:r w:rsidRPr="00E973EF">
              <w:rPr>
                <w:rFonts w:ascii="Times New Roman" w:eastAsia="Times New Roman" w:hAnsi="Times New Roman" w:cs="Times New Roman"/>
                <w:sz w:val="28"/>
                <w:szCs w:val="28"/>
                <w:lang w:eastAsia="ru-RU"/>
              </w:rPr>
              <w:t xml:space="preserve">Югры»   </w:t>
            </w:r>
            <w:proofErr w:type="gramEnd"/>
            <w:r w:rsidRPr="00E973EF">
              <w:rPr>
                <w:rFonts w:ascii="Times New Roman" w:eastAsia="Times New Roman" w:hAnsi="Times New Roman" w:cs="Times New Roman"/>
                <w:sz w:val="28"/>
                <w:szCs w:val="28"/>
                <w:lang w:eastAsia="ru-RU"/>
              </w:rPr>
              <w:t xml:space="preserve">                             л/с 600.51.256.0)</w:t>
            </w:r>
          </w:p>
          <w:p w14:paraId="2445E7F9" w14:textId="77777777" w:rsidR="003B7B0B" w:rsidRPr="00E973EF" w:rsidRDefault="000964FC" w:rsidP="00E973EF">
            <w:pPr>
              <w:tabs>
                <w:tab w:val="left" w:pos="567"/>
              </w:tabs>
              <w:spacing w:after="0"/>
              <w:contextualSpacing/>
              <w:mirrorIndents/>
              <w:rPr>
                <w:rFonts w:ascii="Times New Roman" w:eastAsia="Times New Roman" w:hAnsi="Times New Roman" w:cs="Times New Roman"/>
                <w:sz w:val="28"/>
                <w:szCs w:val="28"/>
                <w:lang w:eastAsia="ru-RU"/>
              </w:rPr>
            </w:pPr>
            <w:r w:rsidRPr="00E973EF">
              <w:rPr>
                <w:rFonts w:ascii="Times New Roman" w:eastAsia="Times New Roman" w:hAnsi="Times New Roman" w:cs="Times New Roman"/>
                <w:sz w:val="28"/>
                <w:szCs w:val="28"/>
                <w:lang w:eastAsia="ru-RU"/>
              </w:rPr>
              <w:t xml:space="preserve">Р/счет </w:t>
            </w:r>
            <w:r w:rsidR="003B7B0B" w:rsidRPr="00E973EF">
              <w:rPr>
                <w:rFonts w:ascii="Times New Roman" w:eastAsia="Times New Roman" w:hAnsi="Times New Roman" w:cs="Times New Roman"/>
                <w:sz w:val="28"/>
                <w:szCs w:val="28"/>
                <w:lang w:eastAsia="ru-RU"/>
              </w:rPr>
              <w:t>40601810765774500003</w:t>
            </w:r>
          </w:p>
          <w:p w14:paraId="28E0F288" w14:textId="77777777" w:rsidR="003B7B0B" w:rsidRPr="00E973EF" w:rsidRDefault="000964FC" w:rsidP="00E973EF">
            <w:pPr>
              <w:tabs>
                <w:tab w:val="left" w:pos="567"/>
              </w:tabs>
              <w:spacing w:after="0"/>
              <w:contextualSpacing/>
              <w:mirrorIndents/>
              <w:rPr>
                <w:rFonts w:ascii="Times New Roman" w:eastAsia="Times New Roman" w:hAnsi="Times New Roman" w:cs="Times New Roman"/>
                <w:sz w:val="28"/>
                <w:szCs w:val="28"/>
                <w:lang w:eastAsia="ru-RU"/>
              </w:rPr>
            </w:pPr>
            <w:r w:rsidRPr="00E973EF">
              <w:rPr>
                <w:rFonts w:ascii="Times New Roman" w:eastAsia="Times New Roman" w:hAnsi="Times New Roman" w:cs="Times New Roman"/>
                <w:sz w:val="28"/>
                <w:szCs w:val="28"/>
                <w:lang w:eastAsia="ru-RU"/>
              </w:rPr>
              <w:t xml:space="preserve">РКЦ </w:t>
            </w:r>
            <w:r w:rsidR="003B7B0B" w:rsidRPr="00E973EF">
              <w:rPr>
                <w:rFonts w:ascii="Times New Roman" w:eastAsia="Times New Roman" w:hAnsi="Times New Roman" w:cs="Times New Roman"/>
                <w:sz w:val="28"/>
                <w:szCs w:val="28"/>
                <w:lang w:eastAsia="ru-RU"/>
              </w:rPr>
              <w:t>г. Ханты-Мансийск</w:t>
            </w:r>
          </w:p>
          <w:p w14:paraId="58C5124A" w14:textId="77777777" w:rsidR="003B7B0B" w:rsidRPr="00E973EF" w:rsidRDefault="000964FC" w:rsidP="00E973EF">
            <w:pPr>
              <w:tabs>
                <w:tab w:val="left" w:pos="567"/>
              </w:tabs>
              <w:spacing w:after="0"/>
              <w:contextualSpacing/>
              <w:mirrorIndents/>
              <w:rPr>
                <w:rFonts w:ascii="Times New Roman" w:eastAsia="Times New Roman" w:hAnsi="Times New Roman" w:cs="Times New Roman"/>
                <w:sz w:val="28"/>
                <w:szCs w:val="28"/>
                <w:lang w:eastAsia="ru-RU"/>
              </w:rPr>
            </w:pPr>
            <w:r w:rsidRPr="00E973EF">
              <w:rPr>
                <w:rFonts w:ascii="Times New Roman" w:eastAsia="Times New Roman" w:hAnsi="Times New Roman" w:cs="Times New Roman"/>
                <w:sz w:val="28"/>
                <w:szCs w:val="28"/>
                <w:lang w:eastAsia="ru-RU"/>
              </w:rPr>
              <w:t xml:space="preserve">БИК </w:t>
            </w:r>
            <w:r w:rsidR="003B7B0B" w:rsidRPr="00E973EF">
              <w:rPr>
                <w:rFonts w:ascii="Times New Roman" w:eastAsia="Times New Roman" w:hAnsi="Times New Roman" w:cs="Times New Roman"/>
                <w:sz w:val="28"/>
                <w:szCs w:val="28"/>
                <w:lang w:eastAsia="ru-RU"/>
              </w:rPr>
              <w:t>047162000</w:t>
            </w:r>
          </w:p>
          <w:p w14:paraId="1B5B7448" w14:textId="77777777" w:rsidR="0066673E" w:rsidRPr="00E973EF" w:rsidRDefault="003B7B0B" w:rsidP="00E973EF">
            <w:pPr>
              <w:tabs>
                <w:tab w:val="left" w:pos="567"/>
              </w:tabs>
              <w:spacing w:after="0"/>
              <w:contextualSpacing/>
              <w:mirrorIndents/>
              <w:rPr>
                <w:rFonts w:ascii="Times New Roman" w:eastAsia="Times New Roman" w:hAnsi="Times New Roman" w:cs="Times New Roman"/>
                <w:sz w:val="28"/>
                <w:szCs w:val="28"/>
                <w:lang w:eastAsia="ru-RU"/>
              </w:rPr>
            </w:pPr>
            <w:r w:rsidRPr="00E973EF">
              <w:rPr>
                <w:rFonts w:ascii="Times New Roman" w:eastAsia="Times New Roman" w:hAnsi="Times New Roman" w:cs="Times New Roman"/>
                <w:sz w:val="28"/>
                <w:szCs w:val="28"/>
                <w:lang w:eastAsia="ru-RU"/>
              </w:rPr>
              <w:t xml:space="preserve">Тел.: (3467) </w:t>
            </w:r>
            <w:r w:rsidR="00FB6ABD" w:rsidRPr="00E973EF">
              <w:rPr>
                <w:rFonts w:ascii="Times New Roman" w:eastAsia="Times New Roman" w:hAnsi="Times New Roman" w:cs="Times New Roman"/>
                <w:sz w:val="28"/>
                <w:szCs w:val="28"/>
                <w:lang w:eastAsia="ru-RU"/>
              </w:rPr>
              <w:t>3</w:t>
            </w:r>
            <w:r w:rsidRPr="00E973EF">
              <w:rPr>
                <w:rFonts w:ascii="Times New Roman" w:eastAsia="Times New Roman" w:hAnsi="Times New Roman" w:cs="Times New Roman"/>
                <w:sz w:val="28"/>
                <w:szCs w:val="28"/>
                <w:lang w:eastAsia="ru-RU"/>
              </w:rPr>
              <w:t>33-896</w:t>
            </w:r>
          </w:p>
          <w:p w14:paraId="1E88A801" w14:textId="77777777" w:rsidR="00E050AD" w:rsidRPr="00E973EF" w:rsidRDefault="00E050AD" w:rsidP="00E973EF">
            <w:pPr>
              <w:tabs>
                <w:tab w:val="left" w:pos="567"/>
              </w:tabs>
              <w:spacing w:after="0"/>
              <w:contextualSpacing/>
              <w:mirrorIndents/>
              <w:rPr>
                <w:rFonts w:ascii="Times New Roman" w:eastAsia="Times New Roman" w:hAnsi="Times New Roman" w:cs="Times New Roman"/>
                <w:sz w:val="28"/>
                <w:szCs w:val="28"/>
                <w:lang w:eastAsia="ru-RU"/>
              </w:rPr>
            </w:pPr>
          </w:p>
          <w:p w14:paraId="7BA1EA87" w14:textId="77777777" w:rsidR="000964FC" w:rsidRPr="00E973EF" w:rsidRDefault="000964FC" w:rsidP="00E973EF">
            <w:pPr>
              <w:tabs>
                <w:tab w:val="left" w:pos="567"/>
              </w:tabs>
              <w:spacing w:after="0"/>
              <w:contextualSpacing/>
              <w:mirrorIndents/>
              <w:rPr>
                <w:rFonts w:ascii="Times New Roman" w:eastAsia="Times New Roman" w:hAnsi="Times New Roman" w:cs="Times New Roman"/>
                <w:sz w:val="28"/>
                <w:szCs w:val="28"/>
                <w:lang w:eastAsia="ru-RU"/>
              </w:rPr>
            </w:pPr>
          </w:p>
          <w:p w14:paraId="0DAF37C7" w14:textId="77777777" w:rsidR="00A31372" w:rsidRPr="00E973EF" w:rsidRDefault="00A31372" w:rsidP="00E973EF">
            <w:pPr>
              <w:tabs>
                <w:tab w:val="left" w:pos="567"/>
              </w:tabs>
              <w:spacing w:after="0"/>
              <w:contextualSpacing/>
              <w:mirrorIndents/>
              <w:rPr>
                <w:rFonts w:ascii="Times New Roman" w:eastAsia="Times New Roman" w:hAnsi="Times New Roman" w:cs="Times New Roman"/>
                <w:sz w:val="28"/>
                <w:szCs w:val="28"/>
                <w:lang w:eastAsia="ru-RU"/>
              </w:rPr>
            </w:pPr>
          </w:p>
          <w:p w14:paraId="5D299ACF" w14:textId="0E6FBC98" w:rsidR="00961C0A" w:rsidRPr="00E973EF" w:rsidRDefault="00E973EF" w:rsidP="00E973EF">
            <w:pPr>
              <w:tabs>
                <w:tab w:val="left" w:pos="567"/>
              </w:tabs>
              <w:spacing w:after="0"/>
              <w:contextualSpacing/>
              <w:mirrorIndents/>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______________________________</w:t>
            </w:r>
          </w:p>
          <w:p w14:paraId="48355D72" w14:textId="77777777" w:rsidR="00B87D45" w:rsidRPr="00E973EF" w:rsidRDefault="00B87D45" w:rsidP="00E973EF">
            <w:pPr>
              <w:tabs>
                <w:tab w:val="left" w:pos="567"/>
              </w:tabs>
              <w:spacing w:after="0"/>
              <w:contextualSpacing/>
              <w:mirrorIndents/>
              <w:rPr>
                <w:rFonts w:ascii="Times New Roman" w:eastAsia="Times New Roman" w:hAnsi="Times New Roman" w:cs="Times New Roman"/>
                <w:sz w:val="28"/>
                <w:szCs w:val="28"/>
                <w:lang w:eastAsia="ru-RU"/>
              </w:rPr>
            </w:pPr>
          </w:p>
          <w:p w14:paraId="2024DEAD" w14:textId="514EBC1D" w:rsidR="003B7B0B" w:rsidRPr="00E973EF" w:rsidRDefault="00E459F8" w:rsidP="00E973EF">
            <w:pPr>
              <w:tabs>
                <w:tab w:val="left" w:pos="567"/>
              </w:tabs>
              <w:spacing w:after="0"/>
              <w:contextualSpacing/>
              <w:mirrorIndents/>
              <w:rPr>
                <w:rFonts w:ascii="Times New Roman" w:eastAsia="Times New Roman" w:hAnsi="Times New Roman" w:cs="Times New Roman"/>
                <w:sz w:val="28"/>
                <w:szCs w:val="28"/>
                <w:lang w:eastAsia="ru-RU"/>
              </w:rPr>
            </w:pPr>
            <w:r w:rsidRPr="00E973EF">
              <w:rPr>
                <w:rFonts w:ascii="Times New Roman" w:eastAsia="Times New Roman" w:hAnsi="Times New Roman" w:cs="Times New Roman"/>
                <w:sz w:val="28"/>
                <w:szCs w:val="28"/>
                <w:lang w:eastAsia="ru-RU"/>
              </w:rPr>
              <w:t>_________________</w:t>
            </w:r>
            <w:r w:rsidR="003B7B0B" w:rsidRPr="00E973EF">
              <w:rPr>
                <w:rFonts w:ascii="Times New Roman" w:eastAsia="Times New Roman" w:hAnsi="Times New Roman" w:cs="Times New Roman"/>
                <w:sz w:val="28"/>
                <w:szCs w:val="28"/>
                <w:lang w:eastAsia="ru-RU"/>
              </w:rPr>
              <w:t xml:space="preserve"> /</w:t>
            </w:r>
            <w:r w:rsidR="00E973EF">
              <w:rPr>
                <w:rFonts w:ascii="Times New Roman" w:eastAsia="Times New Roman" w:hAnsi="Times New Roman" w:cs="Times New Roman"/>
                <w:sz w:val="28"/>
                <w:szCs w:val="28"/>
                <w:lang w:eastAsia="ru-RU"/>
              </w:rPr>
              <w:t>____________</w:t>
            </w:r>
            <w:r w:rsidR="003B7B0B" w:rsidRPr="00E973EF">
              <w:rPr>
                <w:rFonts w:ascii="Times New Roman" w:eastAsia="Times New Roman" w:hAnsi="Times New Roman" w:cs="Times New Roman"/>
                <w:sz w:val="28"/>
                <w:szCs w:val="28"/>
                <w:lang w:eastAsia="ru-RU"/>
              </w:rPr>
              <w:t>/</w:t>
            </w:r>
          </w:p>
          <w:p w14:paraId="417F66C5" w14:textId="77777777" w:rsidR="003B7B0B" w:rsidRPr="00E973EF" w:rsidRDefault="003B7B0B" w:rsidP="00E973EF">
            <w:pPr>
              <w:tabs>
                <w:tab w:val="left" w:pos="567"/>
              </w:tabs>
              <w:spacing w:after="0"/>
              <w:contextualSpacing/>
              <w:mirrorIndents/>
              <w:jc w:val="both"/>
              <w:rPr>
                <w:rFonts w:ascii="Times New Roman" w:hAnsi="Times New Roman" w:cs="Times New Roman"/>
                <w:b/>
                <w:sz w:val="28"/>
                <w:szCs w:val="28"/>
              </w:rPr>
            </w:pPr>
            <w:proofErr w:type="spellStart"/>
            <w:r w:rsidRPr="00E973EF">
              <w:rPr>
                <w:rFonts w:ascii="Times New Roman" w:eastAsia="Times New Roman" w:hAnsi="Times New Roman" w:cs="Times New Roman"/>
                <w:sz w:val="28"/>
                <w:szCs w:val="28"/>
                <w:lang w:eastAsia="ru-RU"/>
              </w:rPr>
              <w:t>м.п</w:t>
            </w:r>
            <w:proofErr w:type="spellEnd"/>
            <w:r w:rsidRPr="00E973EF">
              <w:rPr>
                <w:rFonts w:ascii="Times New Roman" w:eastAsia="Times New Roman" w:hAnsi="Times New Roman" w:cs="Times New Roman"/>
                <w:sz w:val="28"/>
                <w:szCs w:val="28"/>
                <w:lang w:eastAsia="ru-RU"/>
              </w:rPr>
              <w:t>.</w:t>
            </w:r>
          </w:p>
        </w:tc>
        <w:tc>
          <w:tcPr>
            <w:tcW w:w="4536" w:type="dxa"/>
            <w:hideMark/>
          </w:tcPr>
          <w:p w14:paraId="4F9657D3" w14:textId="77777777" w:rsidR="005547CF" w:rsidRPr="00E973EF" w:rsidRDefault="00E050AD" w:rsidP="00E973EF">
            <w:pPr>
              <w:tabs>
                <w:tab w:val="left" w:pos="567"/>
              </w:tabs>
              <w:spacing w:after="0"/>
              <w:contextualSpacing/>
              <w:mirrorIndents/>
              <w:jc w:val="both"/>
              <w:rPr>
                <w:rFonts w:ascii="Times New Roman" w:hAnsi="Times New Roman" w:cs="Times New Roman"/>
                <w:b/>
                <w:sz w:val="28"/>
                <w:szCs w:val="28"/>
              </w:rPr>
            </w:pPr>
            <w:r w:rsidRPr="00E973EF">
              <w:rPr>
                <w:rFonts w:ascii="Times New Roman" w:hAnsi="Times New Roman" w:cs="Times New Roman"/>
                <w:b/>
                <w:sz w:val="28"/>
                <w:szCs w:val="28"/>
              </w:rPr>
              <w:t>ИСПОЛНИТЕЛЬ</w:t>
            </w:r>
            <w:r w:rsidR="005547CF" w:rsidRPr="00E973EF">
              <w:rPr>
                <w:rFonts w:ascii="Times New Roman" w:hAnsi="Times New Roman" w:cs="Times New Roman"/>
                <w:b/>
                <w:sz w:val="28"/>
                <w:szCs w:val="28"/>
              </w:rPr>
              <w:t>:</w:t>
            </w:r>
          </w:p>
          <w:p w14:paraId="4074643C" w14:textId="77777777" w:rsidR="00961C0A" w:rsidRPr="00E973EF" w:rsidRDefault="00961C0A" w:rsidP="00E973EF">
            <w:pPr>
              <w:tabs>
                <w:tab w:val="left" w:pos="567"/>
              </w:tabs>
              <w:spacing w:after="0"/>
              <w:contextualSpacing/>
              <w:mirrorIndents/>
              <w:rPr>
                <w:rFonts w:ascii="Times New Roman" w:eastAsia="Times New Roman" w:hAnsi="Times New Roman" w:cs="Times New Roman"/>
                <w:sz w:val="28"/>
                <w:szCs w:val="28"/>
                <w:lang w:eastAsia="ru-RU"/>
              </w:rPr>
            </w:pPr>
          </w:p>
          <w:p w14:paraId="084B244B" w14:textId="77777777" w:rsidR="003B7B0B" w:rsidRPr="00E973EF" w:rsidRDefault="003B7B0B" w:rsidP="00E973EF">
            <w:pPr>
              <w:tabs>
                <w:tab w:val="left" w:pos="567"/>
              </w:tabs>
              <w:spacing w:after="0"/>
              <w:contextualSpacing/>
              <w:mirrorIndents/>
              <w:rPr>
                <w:rFonts w:ascii="Times New Roman" w:hAnsi="Times New Roman" w:cs="Times New Roman"/>
                <w:sz w:val="28"/>
                <w:szCs w:val="28"/>
              </w:rPr>
            </w:pPr>
          </w:p>
        </w:tc>
      </w:tr>
    </w:tbl>
    <w:p w14:paraId="46492EBA" w14:textId="0E586ED8" w:rsidR="0067324C" w:rsidRPr="00E973EF" w:rsidRDefault="0067324C" w:rsidP="00E973EF">
      <w:pPr>
        <w:spacing w:after="0"/>
        <w:jc w:val="right"/>
        <w:rPr>
          <w:rFonts w:ascii="Times New Roman" w:hAnsi="Times New Roman" w:cs="Times New Roman"/>
          <w:sz w:val="28"/>
          <w:szCs w:val="28"/>
        </w:rPr>
      </w:pPr>
      <w:r w:rsidRPr="00E973EF">
        <w:rPr>
          <w:rFonts w:ascii="Times New Roman" w:hAnsi="Times New Roman" w:cs="Times New Roman"/>
          <w:sz w:val="28"/>
          <w:szCs w:val="28"/>
        </w:rPr>
        <w:br w:type="page"/>
      </w:r>
    </w:p>
    <w:p w14:paraId="613BE85E" w14:textId="2B226073" w:rsidR="00854AE2" w:rsidRPr="00E973EF" w:rsidRDefault="00854AE2" w:rsidP="00E973EF">
      <w:pPr>
        <w:spacing w:after="0"/>
        <w:jc w:val="right"/>
        <w:rPr>
          <w:rFonts w:ascii="Times New Roman" w:hAnsi="Times New Roman" w:cs="Times New Roman"/>
          <w:sz w:val="28"/>
          <w:szCs w:val="28"/>
        </w:rPr>
      </w:pPr>
      <w:r w:rsidRPr="00E973EF">
        <w:rPr>
          <w:rFonts w:ascii="Times New Roman" w:hAnsi="Times New Roman" w:cs="Times New Roman"/>
          <w:sz w:val="28"/>
          <w:szCs w:val="28"/>
        </w:rPr>
        <w:lastRenderedPageBreak/>
        <w:t xml:space="preserve">Приложение </w:t>
      </w:r>
      <w:r w:rsidR="001B5297" w:rsidRPr="00E973EF">
        <w:rPr>
          <w:rFonts w:ascii="Times New Roman" w:hAnsi="Times New Roman" w:cs="Times New Roman"/>
          <w:sz w:val="28"/>
          <w:szCs w:val="28"/>
        </w:rPr>
        <w:t>1</w:t>
      </w:r>
      <w:r w:rsidRPr="00E973EF">
        <w:rPr>
          <w:rFonts w:ascii="Times New Roman" w:hAnsi="Times New Roman" w:cs="Times New Roman"/>
          <w:sz w:val="28"/>
          <w:szCs w:val="28"/>
        </w:rPr>
        <w:t xml:space="preserve"> к Договору </w:t>
      </w:r>
    </w:p>
    <w:p w14:paraId="524E3E6E" w14:textId="77777777" w:rsidR="00854AE2" w:rsidRPr="00E973EF" w:rsidRDefault="00854AE2" w:rsidP="00E973EF">
      <w:pPr>
        <w:spacing w:after="0"/>
        <w:jc w:val="right"/>
        <w:rPr>
          <w:rFonts w:ascii="Times New Roman" w:hAnsi="Times New Roman" w:cs="Times New Roman"/>
          <w:sz w:val="28"/>
          <w:szCs w:val="28"/>
        </w:rPr>
      </w:pPr>
      <w:r w:rsidRPr="00E973EF">
        <w:rPr>
          <w:rFonts w:ascii="Times New Roman" w:hAnsi="Times New Roman" w:cs="Times New Roman"/>
          <w:sz w:val="28"/>
          <w:szCs w:val="28"/>
        </w:rPr>
        <w:t>на оказание услуг</w:t>
      </w:r>
    </w:p>
    <w:p w14:paraId="2C9C08C5" w14:textId="0F802CDA" w:rsidR="008C1BEC" w:rsidRPr="00E973EF" w:rsidRDefault="00C303A6" w:rsidP="00E973EF">
      <w:pPr>
        <w:spacing w:after="0"/>
        <w:ind w:left="851"/>
        <w:jc w:val="right"/>
        <w:rPr>
          <w:rFonts w:ascii="Times New Roman" w:hAnsi="Times New Roman" w:cs="Times New Roman"/>
          <w:sz w:val="28"/>
          <w:szCs w:val="28"/>
        </w:rPr>
      </w:pPr>
      <w:r w:rsidRPr="00E973EF">
        <w:rPr>
          <w:rFonts w:ascii="Times New Roman" w:hAnsi="Times New Roman" w:cs="Times New Roman"/>
          <w:sz w:val="28"/>
          <w:szCs w:val="28"/>
        </w:rPr>
        <w:t xml:space="preserve">от </w:t>
      </w:r>
      <w:proofErr w:type="gramStart"/>
      <w:r w:rsidRPr="00E973EF">
        <w:rPr>
          <w:rFonts w:ascii="Times New Roman" w:hAnsi="Times New Roman" w:cs="Times New Roman"/>
          <w:sz w:val="28"/>
          <w:szCs w:val="28"/>
        </w:rPr>
        <w:t>«»  2020</w:t>
      </w:r>
      <w:proofErr w:type="gramEnd"/>
      <w:r w:rsidRPr="00E973EF">
        <w:rPr>
          <w:rFonts w:ascii="Times New Roman" w:hAnsi="Times New Roman" w:cs="Times New Roman"/>
          <w:sz w:val="28"/>
          <w:szCs w:val="28"/>
        </w:rPr>
        <w:t>г. № -ЦИСС-</w:t>
      </w:r>
    </w:p>
    <w:p w14:paraId="2AEA7105" w14:textId="7EFE8FF3" w:rsidR="00854AE2" w:rsidRPr="00E973EF" w:rsidRDefault="00854AE2" w:rsidP="00E973EF">
      <w:pPr>
        <w:spacing w:after="0"/>
        <w:ind w:left="851"/>
        <w:jc w:val="right"/>
        <w:rPr>
          <w:rFonts w:ascii="Times New Roman" w:hAnsi="Times New Roman" w:cs="Times New Roman"/>
          <w:sz w:val="28"/>
          <w:szCs w:val="28"/>
        </w:rPr>
      </w:pPr>
    </w:p>
    <w:p w14:paraId="7C2AFF7C" w14:textId="77777777" w:rsidR="00E03182" w:rsidRDefault="00871A20" w:rsidP="00DA0FF7">
      <w:pPr>
        <w:spacing w:after="0"/>
        <w:jc w:val="center"/>
        <w:rPr>
          <w:rFonts w:ascii="Times New Roman" w:eastAsia="Calibri" w:hAnsi="Times New Roman" w:cs="Times New Roman"/>
          <w:sz w:val="28"/>
          <w:szCs w:val="28"/>
        </w:rPr>
      </w:pPr>
      <w:r w:rsidRPr="00E973EF">
        <w:rPr>
          <w:rFonts w:ascii="Times New Roman" w:hAnsi="Times New Roman" w:cs="Times New Roman"/>
          <w:b/>
          <w:sz w:val="28"/>
          <w:szCs w:val="28"/>
        </w:rPr>
        <w:t>ТЕХНИЧЕСКОЕ ЗАДАНИЕ</w:t>
      </w:r>
      <w:r w:rsidRPr="00E973EF">
        <w:rPr>
          <w:rFonts w:ascii="Times New Roman" w:hAnsi="Times New Roman" w:cs="Times New Roman"/>
          <w:sz w:val="28"/>
          <w:szCs w:val="28"/>
        </w:rPr>
        <w:br/>
      </w:r>
      <w:r w:rsidR="00D51EEB" w:rsidRPr="00E973EF">
        <w:rPr>
          <w:rFonts w:ascii="Times New Roman" w:eastAsia="Calibri" w:hAnsi="Times New Roman" w:cs="Times New Roman"/>
          <w:sz w:val="28"/>
          <w:szCs w:val="28"/>
        </w:rPr>
        <w:t xml:space="preserve">на оказание услуг по проведению акселерационной программы для действующих социальных предпринимателей </w:t>
      </w:r>
      <w:r w:rsidR="00E03182">
        <w:rPr>
          <w:rFonts w:ascii="Times New Roman" w:eastAsia="Calibri" w:hAnsi="Times New Roman" w:cs="Times New Roman"/>
          <w:sz w:val="28"/>
          <w:szCs w:val="28"/>
        </w:rPr>
        <w:t xml:space="preserve">«Формула Роста» </w:t>
      </w:r>
    </w:p>
    <w:p w14:paraId="016EB403" w14:textId="1898291E" w:rsidR="00871A20" w:rsidRPr="00E973EF" w:rsidRDefault="00D51EEB" w:rsidP="00DA0FF7">
      <w:pPr>
        <w:spacing w:after="0"/>
        <w:jc w:val="center"/>
        <w:rPr>
          <w:rFonts w:ascii="Times New Roman" w:eastAsia="Calibri" w:hAnsi="Times New Roman" w:cs="Times New Roman"/>
          <w:sz w:val="28"/>
          <w:szCs w:val="28"/>
        </w:rPr>
      </w:pPr>
      <w:r w:rsidRPr="00E973EF">
        <w:rPr>
          <w:rFonts w:ascii="Times New Roman" w:eastAsia="Calibri" w:hAnsi="Times New Roman" w:cs="Times New Roman"/>
          <w:sz w:val="28"/>
          <w:szCs w:val="28"/>
        </w:rPr>
        <w:t>в Ханты-Мансийском автономном округе – Югре</w:t>
      </w:r>
    </w:p>
    <w:p w14:paraId="331E3293" w14:textId="77777777" w:rsidR="00DA0FF7" w:rsidRDefault="00DA0FF7" w:rsidP="00DA0FF7">
      <w:pPr>
        <w:spacing w:after="0" w:line="240" w:lineRule="auto"/>
        <w:jc w:val="cente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7371"/>
      </w:tblGrid>
      <w:tr w:rsidR="00DA0FF7" w:rsidRPr="003C38BF" w14:paraId="0E3CC159" w14:textId="77777777" w:rsidTr="00DA0FF7">
        <w:tc>
          <w:tcPr>
            <w:tcW w:w="2122" w:type="dxa"/>
          </w:tcPr>
          <w:p w14:paraId="2887027A" w14:textId="77777777" w:rsidR="00DA0FF7" w:rsidRPr="003C38BF" w:rsidRDefault="00DA0FF7" w:rsidP="00DA0FF7">
            <w:pPr>
              <w:numPr>
                <w:ilvl w:val="0"/>
                <w:numId w:val="20"/>
              </w:numPr>
              <w:tabs>
                <w:tab w:val="left" w:pos="284"/>
              </w:tabs>
              <w:spacing w:after="0" w:line="240" w:lineRule="auto"/>
              <w:ind w:left="0" w:firstLine="0"/>
              <w:contextualSpacing/>
              <w:jc w:val="both"/>
              <w:rPr>
                <w:rFonts w:ascii="Times New Roman" w:eastAsia="Times New Roman" w:hAnsi="Times New Roman"/>
                <w:bCs/>
                <w:sz w:val="24"/>
                <w:szCs w:val="24"/>
                <w:lang w:eastAsia="ru-RU"/>
              </w:rPr>
            </w:pPr>
            <w:r w:rsidRPr="003C38BF">
              <w:rPr>
                <w:rFonts w:ascii="Times New Roman" w:eastAsia="Times New Roman" w:hAnsi="Times New Roman"/>
                <w:bCs/>
                <w:sz w:val="24"/>
                <w:szCs w:val="24"/>
                <w:lang w:eastAsia="ar-SA"/>
              </w:rPr>
              <w:t>Наименование оказываемых услуг</w:t>
            </w:r>
          </w:p>
        </w:tc>
        <w:tc>
          <w:tcPr>
            <w:tcW w:w="7371" w:type="dxa"/>
          </w:tcPr>
          <w:p w14:paraId="5E76CA53" w14:textId="77777777" w:rsidR="00DA0FF7" w:rsidRPr="003C38BF" w:rsidRDefault="00DA0FF7" w:rsidP="00A66029">
            <w:pPr>
              <w:spacing w:after="0" w:line="240" w:lineRule="auto"/>
              <w:contextualSpacing/>
              <w:jc w:val="both"/>
              <w:rPr>
                <w:rFonts w:ascii="Times New Roman" w:eastAsia="Times New Roman" w:hAnsi="Times New Roman"/>
                <w:bCs/>
                <w:sz w:val="24"/>
                <w:szCs w:val="24"/>
                <w:lang w:eastAsia="ru-RU"/>
              </w:rPr>
            </w:pPr>
            <w:r w:rsidRPr="003C38BF">
              <w:rPr>
                <w:rFonts w:ascii="Times New Roman" w:eastAsia="Times New Roman" w:hAnsi="Times New Roman"/>
                <w:sz w:val="24"/>
                <w:szCs w:val="24"/>
                <w:lang w:eastAsia="ru-RU"/>
              </w:rPr>
              <w:t xml:space="preserve">Проведение </w:t>
            </w:r>
            <w:r w:rsidRPr="003C38BF">
              <w:rPr>
                <w:rFonts w:ascii="Times New Roman" w:hAnsi="Times New Roman"/>
                <w:sz w:val="24"/>
                <w:szCs w:val="24"/>
              </w:rPr>
              <w:t xml:space="preserve">акселерационной программы для действующих социальных предпринимателей </w:t>
            </w:r>
            <w:r>
              <w:rPr>
                <w:rFonts w:ascii="Times New Roman" w:hAnsi="Times New Roman"/>
                <w:sz w:val="24"/>
                <w:szCs w:val="24"/>
              </w:rPr>
              <w:t xml:space="preserve">«Формула Роста» </w:t>
            </w:r>
            <w:r w:rsidRPr="003C38BF">
              <w:rPr>
                <w:rFonts w:ascii="Times New Roman" w:hAnsi="Times New Roman"/>
                <w:sz w:val="24"/>
                <w:szCs w:val="24"/>
              </w:rPr>
              <w:t>в Ханты-Мансийском автономном округе – Югре</w:t>
            </w:r>
            <w:r w:rsidRPr="003C38BF">
              <w:rPr>
                <w:rFonts w:ascii="Times New Roman" w:eastAsia="Times New Roman" w:hAnsi="Times New Roman"/>
                <w:bCs/>
                <w:sz w:val="24"/>
                <w:szCs w:val="24"/>
                <w:lang w:eastAsia="ru-RU"/>
              </w:rPr>
              <w:t xml:space="preserve"> (далее – ХМАО-Югра) </w:t>
            </w:r>
          </w:p>
        </w:tc>
      </w:tr>
      <w:tr w:rsidR="00DA0FF7" w:rsidRPr="003C38BF" w14:paraId="5A0A5159" w14:textId="77777777" w:rsidTr="00DA0FF7">
        <w:tc>
          <w:tcPr>
            <w:tcW w:w="2122" w:type="dxa"/>
          </w:tcPr>
          <w:p w14:paraId="4BD23C16" w14:textId="77777777" w:rsidR="00DA0FF7" w:rsidRPr="003C38BF" w:rsidRDefault="00DA0FF7" w:rsidP="00A66029">
            <w:pPr>
              <w:spacing w:after="0" w:line="240" w:lineRule="auto"/>
              <w:contextualSpacing/>
              <w:jc w:val="both"/>
              <w:rPr>
                <w:rFonts w:ascii="Times New Roman" w:eastAsia="Times New Roman" w:hAnsi="Times New Roman"/>
                <w:bCs/>
                <w:sz w:val="24"/>
                <w:szCs w:val="24"/>
                <w:lang w:eastAsia="ru-RU"/>
              </w:rPr>
            </w:pPr>
            <w:r w:rsidRPr="003C38BF">
              <w:rPr>
                <w:rFonts w:ascii="Times New Roman" w:eastAsia="Times New Roman" w:hAnsi="Times New Roman"/>
                <w:bCs/>
                <w:sz w:val="24"/>
                <w:szCs w:val="24"/>
                <w:lang w:eastAsia="ru-RU"/>
              </w:rPr>
              <w:t>2. Место оказания услуг</w:t>
            </w:r>
          </w:p>
        </w:tc>
        <w:tc>
          <w:tcPr>
            <w:tcW w:w="7371" w:type="dxa"/>
          </w:tcPr>
          <w:p w14:paraId="5B580024" w14:textId="77777777" w:rsidR="00DA0FF7" w:rsidRPr="00E523FA" w:rsidRDefault="00DA0FF7" w:rsidP="00A66029">
            <w:pPr>
              <w:spacing w:after="0" w:line="240" w:lineRule="auto"/>
              <w:contextualSpacing/>
              <w:jc w:val="both"/>
              <w:rPr>
                <w:rFonts w:ascii="Times New Roman" w:eastAsia="Times New Roman" w:hAnsi="Times New Roman"/>
                <w:sz w:val="24"/>
                <w:szCs w:val="24"/>
                <w:lang w:eastAsia="ru-RU"/>
              </w:rPr>
            </w:pPr>
            <w:r w:rsidRPr="00E523FA">
              <w:rPr>
                <w:rFonts w:ascii="Times New Roman" w:eastAsia="Times New Roman" w:hAnsi="Times New Roman"/>
                <w:sz w:val="24"/>
                <w:szCs w:val="24"/>
                <w:lang w:eastAsia="ru-RU"/>
              </w:rPr>
              <w:t>г. Сургут и/или г. Ханты-Мансийск (для мероприятий в очном формате) (согласовывается с заказчиком), города присутствия участников программы (в рамках мероприятий в онлайн-формате)</w:t>
            </w:r>
            <w:r>
              <w:rPr>
                <w:rStyle w:val="af6"/>
                <w:rFonts w:ascii="Times New Roman" w:eastAsia="Times New Roman" w:hAnsi="Times New Roman"/>
                <w:sz w:val="24"/>
                <w:szCs w:val="24"/>
                <w:lang w:eastAsia="ru-RU"/>
              </w:rPr>
              <w:footnoteReference w:id="1"/>
            </w:r>
          </w:p>
        </w:tc>
      </w:tr>
      <w:tr w:rsidR="00DA0FF7" w:rsidRPr="003C38BF" w14:paraId="248E2013" w14:textId="77777777" w:rsidTr="00DA0FF7">
        <w:tc>
          <w:tcPr>
            <w:tcW w:w="2122" w:type="dxa"/>
          </w:tcPr>
          <w:p w14:paraId="58DFAF3A" w14:textId="77777777" w:rsidR="00DA0FF7" w:rsidRPr="003C38BF" w:rsidRDefault="00DA0FF7" w:rsidP="00A66029">
            <w:pPr>
              <w:spacing w:after="0" w:line="240" w:lineRule="auto"/>
              <w:contextualSpacing/>
              <w:jc w:val="both"/>
              <w:rPr>
                <w:rFonts w:ascii="Times New Roman" w:eastAsia="Times New Roman" w:hAnsi="Times New Roman"/>
                <w:bCs/>
                <w:sz w:val="24"/>
                <w:szCs w:val="24"/>
                <w:lang w:eastAsia="ru-RU"/>
              </w:rPr>
            </w:pPr>
            <w:r w:rsidRPr="003C38BF">
              <w:rPr>
                <w:rFonts w:ascii="Times New Roman" w:eastAsia="Times New Roman" w:hAnsi="Times New Roman"/>
                <w:bCs/>
                <w:sz w:val="24"/>
                <w:szCs w:val="24"/>
                <w:lang w:eastAsia="ru-RU"/>
              </w:rPr>
              <w:t>3. Сроки оказания услуг</w:t>
            </w:r>
          </w:p>
        </w:tc>
        <w:tc>
          <w:tcPr>
            <w:tcW w:w="7371" w:type="dxa"/>
          </w:tcPr>
          <w:p w14:paraId="1852337E" w14:textId="77777777" w:rsidR="00DA0FF7" w:rsidRPr="00E523FA" w:rsidRDefault="00DA0FF7" w:rsidP="00A66029">
            <w:p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С момента подписания договора до 20 декабря 2020 года.</w:t>
            </w:r>
          </w:p>
        </w:tc>
      </w:tr>
      <w:tr w:rsidR="00DA0FF7" w:rsidRPr="003C38BF" w14:paraId="3ACFB3B1" w14:textId="77777777" w:rsidTr="00DA0FF7">
        <w:tc>
          <w:tcPr>
            <w:tcW w:w="2122" w:type="dxa"/>
          </w:tcPr>
          <w:p w14:paraId="7B712E53" w14:textId="77777777" w:rsidR="00DA0FF7" w:rsidRPr="003C38BF" w:rsidRDefault="00DA0FF7" w:rsidP="00A66029">
            <w:pPr>
              <w:spacing w:after="0" w:line="240" w:lineRule="auto"/>
              <w:contextualSpacing/>
              <w:jc w:val="both"/>
              <w:rPr>
                <w:rFonts w:ascii="Times New Roman" w:eastAsia="Times New Roman" w:hAnsi="Times New Roman"/>
                <w:bCs/>
                <w:sz w:val="24"/>
                <w:szCs w:val="24"/>
                <w:lang w:eastAsia="ru-RU"/>
              </w:rPr>
            </w:pPr>
            <w:r w:rsidRPr="003C38BF">
              <w:rPr>
                <w:rFonts w:ascii="Times New Roman" w:eastAsia="Times New Roman" w:hAnsi="Times New Roman"/>
                <w:bCs/>
                <w:sz w:val="24"/>
                <w:szCs w:val="24"/>
                <w:lang w:eastAsia="ru-RU"/>
              </w:rPr>
              <w:t>4. Требования к услугам</w:t>
            </w:r>
          </w:p>
        </w:tc>
        <w:tc>
          <w:tcPr>
            <w:tcW w:w="7371" w:type="dxa"/>
          </w:tcPr>
          <w:p w14:paraId="400B138C" w14:textId="77777777" w:rsidR="00DA0FF7" w:rsidRPr="00E523FA" w:rsidRDefault="00DA0FF7" w:rsidP="00DA0FF7">
            <w:pPr>
              <w:tabs>
                <w:tab w:val="left" w:pos="33"/>
                <w:tab w:val="left" w:pos="175"/>
              </w:tabs>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4.1. Исполнитель:</w:t>
            </w:r>
          </w:p>
          <w:p w14:paraId="03F9C332" w14:textId="77777777" w:rsidR="00DA0FF7" w:rsidRPr="00E523FA" w:rsidRDefault="00DA0FF7" w:rsidP="00DA0FF7">
            <w:pPr>
              <w:pStyle w:val="a5"/>
              <w:numPr>
                <w:ilvl w:val="0"/>
                <w:numId w:val="24"/>
              </w:numPr>
              <w:tabs>
                <w:tab w:val="left" w:pos="33"/>
                <w:tab w:val="left" w:pos="175"/>
              </w:tabs>
              <w:spacing w:after="0" w:line="240" w:lineRule="auto"/>
              <w:jc w:val="both"/>
              <w:rPr>
                <w:rFonts w:ascii="Times New Roman" w:eastAsia="Times New Roman" w:hAnsi="Times New Roman"/>
                <w:sz w:val="24"/>
                <w:szCs w:val="24"/>
                <w:lang w:eastAsia="ru-RU" w:bidi="ru-RU"/>
              </w:rPr>
            </w:pPr>
            <w:r w:rsidRPr="00E523FA">
              <w:rPr>
                <w:rFonts w:ascii="Times New Roman" w:eastAsia="Times New Roman" w:hAnsi="Times New Roman"/>
                <w:sz w:val="24"/>
                <w:szCs w:val="24"/>
                <w:lang w:eastAsia="ru-RU" w:bidi="ru-RU"/>
              </w:rPr>
              <w:t>Формирует и согласовывает с заказчиком концепцию акселератора;</w:t>
            </w:r>
          </w:p>
          <w:p w14:paraId="1FC206C5" w14:textId="77777777" w:rsidR="00DA0FF7" w:rsidRPr="00E523FA" w:rsidRDefault="00DA0FF7" w:rsidP="00DA0FF7">
            <w:pPr>
              <w:pStyle w:val="a5"/>
              <w:numPr>
                <w:ilvl w:val="0"/>
                <w:numId w:val="24"/>
              </w:numPr>
              <w:tabs>
                <w:tab w:val="left" w:pos="33"/>
                <w:tab w:val="left" w:pos="175"/>
              </w:tabs>
              <w:spacing w:after="0" w:line="240" w:lineRule="auto"/>
              <w:jc w:val="both"/>
              <w:rPr>
                <w:rFonts w:ascii="Times New Roman" w:eastAsia="Times New Roman" w:hAnsi="Times New Roman"/>
                <w:sz w:val="24"/>
                <w:szCs w:val="24"/>
                <w:lang w:eastAsia="ru-RU" w:bidi="ru-RU"/>
              </w:rPr>
            </w:pPr>
            <w:r w:rsidRPr="00E523FA">
              <w:rPr>
                <w:rFonts w:ascii="Times New Roman" w:eastAsia="Times New Roman" w:hAnsi="Times New Roman"/>
                <w:sz w:val="24"/>
                <w:szCs w:val="24"/>
                <w:lang w:eastAsia="ru-RU" w:bidi="ru-RU"/>
              </w:rPr>
              <w:t>Разрабатывает форму заявки для первичного отбора проектов в акселератор;</w:t>
            </w:r>
          </w:p>
          <w:p w14:paraId="718A707B" w14:textId="77777777" w:rsidR="00DA0FF7" w:rsidRPr="00E523FA" w:rsidRDefault="00DA0FF7" w:rsidP="00DA0FF7">
            <w:pPr>
              <w:pStyle w:val="a5"/>
              <w:numPr>
                <w:ilvl w:val="0"/>
                <w:numId w:val="24"/>
              </w:numPr>
              <w:tabs>
                <w:tab w:val="left" w:pos="33"/>
                <w:tab w:val="left" w:pos="175"/>
              </w:tabs>
              <w:spacing w:after="0" w:line="240" w:lineRule="auto"/>
              <w:jc w:val="both"/>
              <w:rPr>
                <w:rFonts w:ascii="Times New Roman" w:eastAsia="Times New Roman" w:hAnsi="Times New Roman"/>
                <w:sz w:val="24"/>
                <w:szCs w:val="24"/>
                <w:lang w:eastAsia="ru-RU" w:bidi="ru-RU"/>
              </w:rPr>
            </w:pPr>
            <w:r w:rsidRPr="00E523FA">
              <w:rPr>
                <w:rFonts w:ascii="Times New Roman" w:eastAsia="Times New Roman" w:hAnsi="Times New Roman"/>
                <w:sz w:val="24"/>
                <w:szCs w:val="24"/>
                <w:lang w:eastAsia="ru-RU" w:bidi="ru-RU"/>
              </w:rPr>
              <w:t xml:space="preserve">Разрабатывает и создает </w:t>
            </w:r>
            <w:proofErr w:type="spellStart"/>
            <w:r w:rsidRPr="00E523FA">
              <w:rPr>
                <w:rFonts w:ascii="Times New Roman" w:eastAsia="Times New Roman" w:hAnsi="Times New Roman"/>
                <w:sz w:val="24"/>
                <w:szCs w:val="24"/>
                <w:lang w:eastAsia="ru-RU" w:bidi="ru-RU"/>
              </w:rPr>
              <w:t>лендинг</w:t>
            </w:r>
            <w:proofErr w:type="spellEnd"/>
            <w:r w:rsidRPr="00E523FA">
              <w:rPr>
                <w:rFonts w:ascii="Times New Roman" w:eastAsia="Times New Roman" w:hAnsi="Times New Roman"/>
                <w:sz w:val="24"/>
                <w:szCs w:val="24"/>
                <w:lang w:eastAsia="ru-RU" w:bidi="ru-RU"/>
              </w:rPr>
              <w:t xml:space="preserve"> для сбора заявок от потенциальных участников;</w:t>
            </w:r>
          </w:p>
          <w:p w14:paraId="670A125F" w14:textId="77777777" w:rsidR="00DA0FF7" w:rsidRPr="00E523FA" w:rsidRDefault="00DA0FF7" w:rsidP="00DA0FF7">
            <w:pPr>
              <w:pStyle w:val="a5"/>
              <w:numPr>
                <w:ilvl w:val="0"/>
                <w:numId w:val="24"/>
              </w:numPr>
              <w:tabs>
                <w:tab w:val="left" w:pos="33"/>
                <w:tab w:val="left" w:pos="175"/>
              </w:tabs>
              <w:spacing w:after="0" w:line="240" w:lineRule="auto"/>
              <w:jc w:val="both"/>
              <w:rPr>
                <w:rFonts w:ascii="Times New Roman" w:eastAsia="Times New Roman" w:hAnsi="Times New Roman"/>
                <w:sz w:val="24"/>
                <w:szCs w:val="24"/>
                <w:lang w:eastAsia="ru-RU" w:bidi="ru-RU"/>
              </w:rPr>
            </w:pPr>
            <w:r w:rsidRPr="00E523FA">
              <w:rPr>
                <w:rFonts w:ascii="Times New Roman" w:eastAsia="Times New Roman" w:hAnsi="Times New Roman"/>
                <w:sz w:val="24"/>
                <w:szCs w:val="24"/>
                <w:lang w:eastAsia="ru-RU" w:bidi="ru-RU"/>
              </w:rPr>
              <w:t>Организует отбор слушателей программы по установленным в настоящем Техническом задании критериям, в том числе и в формате проведения интервью (при необходимости по согласованию с Заказчиком). Из не менее, чем 70 заявок, отобраны не менее, чем 20 слушателей;</w:t>
            </w:r>
          </w:p>
          <w:p w14:paraId="086FB1BD" w14:textId="77777777" w:rsidR="00DA0FF7" w:rsidRPr="00E523FA" w:rsidRDefault="00DA0FF7" w:rsidP="00DA0FF7">
            <w:pPr>
              <w:numPr>
                <w:ilvl w:val="0"/>
                <w:numId w:val="24"/>
              </w:numPr>
              <w:tabs>
                <w:tab w:val="left" w:pos="33"/>
                <w:tab w:val="left" w:pos="175"/>
              </w:tabs>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 xml:space="preserve">Обеспечивает контентное наполнение программы и присутствие на ней экспертов, тренеров, </w:t>
            </w:r>
            <w:proofErr w:type="spellStart"/>
            <w:r w:rsidRPr="00E523FA">
              <w:rPr>
                <w:rFonts w:ascii="Times New Roman" w:eastAsia="Times New Roman" w:hAnsi="Times New Roman"/>
                <w:bCs/>
                <w:sz w:val="24"/>
                <w:szCs w:val="24"/>
                <w:lang w:eastAsia="ru-RU"/>
              </w:rPr>
              <w:t>трекеров</w:t>
            </w:r>
            <w:proofErr w:type="spellEnd"/>
            <w:r w:rsidRPr="00E523FA">
              <w:rPr>
                <w:rFonts w:ascii="Times New Roman" w:eastAsia="Times New Roman" w:hAnsi="Times New Roman"/>
                <w:bCs/>
                <w:sz w:val="24"/>
                <w:szCs w:val="24"/>
                <w:lang w:eastAsia="ru-RU"/>
              </w:rPr>
              <w:t xml:space="preserve"> в соответствии с требованиями текущего технического задания;</w:t>
            </w:r>
          </w:p>
          <w:p w14:paraId="4002505D" w14:textId="77777777" w:rsidR="00DA0FF7" w:rsidRPr="00E523FA" w:rsidRDefault="00DA0FF7" w:rsidP="00DA0FF7">
            <w:pPr>
              <w:numPr>
                <w:ilvl w:val="0"/>
                <w:numId w:val="24"/>
              </w:num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Реализует саму программу в соответствии с заявленной и согласованной Заказчиком программой;</w:t>
            </w:r>
          </w:p>
          <w:p w14:paraId="33D1DC2C" w14:textId="77777777" w:rsidR="00DA0FF7" w:rsidRPr="00E523FA" w:rsidRDefault="00DA0FF7" w:rsidP="00DA0FF7">
            <w:pPr>
              <w:pStyle w:val="a5"/>
              <w:numPr>
                <w:ilvl w:val="0"/>
                <w:numId w:val="24"/>
              </w:numPr>
              <w:spacing w:after="0" w:line="240" w:lineRule="auto"/>
              <w:jc w:val="both"/>
              <w:rPr>
                <w:rFonts w:ascii="Times New Roman" w:eastAsia="Times New Roman" w:hAnsi="Times New Roman"/>
                <w:sz w:val="24"/>
                <w:szCs w:val="24"/>
                <w:lang w:eastAsia="ru-RU" w:bidi="ru-RU"/>
              </w:rPr>
            </w:pPr>
            <w:r w:rsidRPr="00E523FA">
              <w:rPr>
                <w:rFonts w:ascii="Times New Roman" w:eastAsia="Times New Roman" w:hAnsi="Times New Roman"/>
                <w:sz w:val="24"/>
                <w:szCs w:val="24"/>
                <w:lang w:eastAsia="ru-RU" w:bidi="ru-RU"/>
              </w:rPr>
              <w:t xml:space="preserve">Обеспечивает работу </w:t>
            </w:r>
            <w:proofErr w:type="spellStart"/>
            <w:r w:rsidRPr="00E523FA">
              <w:rPr>
                <w:rFonts w:ascii="Times New Roman" w:eastAsia="Times New Roman" w:hAnsi="Times New Roman"/>
                <w:sz w:val="24"/>
                <w:szCs w:val="24"/>
                <w:lang w:eastAsia="ru-RU" w:bidi="ru-RU"/>
              </w:rPr>
              <w:t>трекеров</w:t>
            </w:r>
            <w:proofErr w:type="spellEnd"/>
            <w:r w:rsidRPr="00E523FA">
              <w:rPr>
                <w:rFonts w:ascii="Times New Roman" w:eastAsia="Times New Roman" w:hAnsi="Times New Roman"/>
                <w:sz w:val="24"/>
                <w:szCs w:val="24"/>
                <w:lang w:eastAsia="ru-RU" w:bidi="ru-RU"/>
              </w:rPr>
              <w:t xml:space="preserve"> на всех этапах программы, не менее чем 5 человек;</w:t>
            </w:r>
          </w:p>
          <w:p w14:paraId="14F85C67" w14:textId="77777777" w:rsidR="00DA0FF7" w:rsidRPr="00E523FA" w:rsidRDefault="00DA0FF7" w:rsidP="00DA0FF7">
            <w:pPr>
              <w:pStyle w:val="a5"/>
              <w:numPr>
                <w:ilvl w:val="0"/>
                <w:numId w:val="24"/>
              </w:numPr>
              <w:spacing w:after="0" w:line="240" w:lineRule="auto"/>
              <w:jc w:val="both"/>
              <w:rPr>
                <w:rFonts w:ascii="Times New Roman" w:eastAsia="Times New Roman" w:hAnsi="Times New Roman"/>
                <w:sz w:val="24"/>
                <w:szCs w:val="24"/>
                <w:lang w:eastAsia="ru-RU" w:bidi="ru-RU"/>
              </w:rPr>
            </w:pPr>
            <w:r w:rsidRPr="00E523FA">
              <w:rPr>
                <w:rFonts w:ascii="Times New Roman" w:eastAsia="Times New Roman" w:hAnsi="Times New Roman"/>
                <w:sz w:val="24"/>
                <w:szCs w:val="24"/>
                <w:lang w:eastAsia="ru-RU" w:bidi="ru-RU"/>
              </w:rPr>
              <w:t>Обеспечивает работу профильных экспертов (консалтинг и обучающие мероприятия), не менее чем 5 человек;</w:t>
            </w:r>
          </w:p>
          <w:p w14:paraId="16FD9BC9" w14:textId="77777777" w:rsidR="00DA0FF7" w:rsidRPr="00E523FA" w:rsidRDefault="00DA0FF7" w:rsidP="00DA0FF7">
            <w:pPr>
              <w:pStyle w:val="a5"/>
              <w:numPr>
                <w:ilvl w:val="0"/>
                <w:numId w:val="24"/>
              </w:numPr>
              <w:spacing w:after="0" w:line="240" w:lineRule="auto"/>
              <w:jc w:val="both"/>
              <w:rPr>
                <w:rFonts w:ascii="Times New Roman" w:eastAsia="Times New Roman" w:hAnsi="Times New Roman"/>
                <w:sz w:val="24"/>
                <w:szCs w:val="24"/>
                <w:lang w:eastAsia="ru-RU"/>
              </w:rPr>
            </w:pPr>
            <w:r w:rsidRPr="00E523FA">
              <w:rPr>
                <w:rFonts w:ascii="Times New Roman" w:eastAsia="Times New Roman" w:hAnsi="Times New Roman"/>
                <w:sz w:val="24"/>
                <w:szCs w:val="24"/>
                <w:lang w:eastAsia="ru-RU"/>
              </w:rPr>
              <w:t>Обеспечивает привоз (транспортные расходы и проживание) экспертов программы на очные мероприятия в ХМАО-Югра в город, выбранный Заказчиком программы;</w:t>
            </w:r>
          </w:p>
          <w:p w14:paraId="1A4E229F" w14:textId="77777777" w:rsidR="00DA0FF7" w:rsidRPr="00E523FA" w:rsidRDefault="00DA0FF7" w:rsidP="00DA0FF7">
            <w:pPr>
              <w:pStyle w:val="a5"/>
              <w:numPr>
                <w:ilvl w:val="0"/>
                <w:numId w:val="24"/>
              </w:numPr>
              <w:spacing w:after="0" w:line="240" w:lineRule="auto"/>
              <w:jc w:val="both"/>
              <w:rPr>
                <w:rFonts w:ascii="Times New Roman" w:eastAsia="Times New Roman" w:hAnsi="Times New Roman"/>
                <w:sz w:val="24"/>
                <w:szCs w:val="24"/>
                <w:lang w:eastAsia="ru-RU"/>
              </w:rPr>
            </w:pPr>
            <w:r w:rsidRPr="00E523FA">
              <w:rPr>
                <w:rFonts w:ascii="Times New Roman" w:eastAsia="Times New Roman" w:hAnsi="Times New Roman"/>
                <w:sz w:val="24"/>
                <w:szCs w:val="24"/>
                <w:lang w:eastAsia="ru-RU"/>
              </w:rPr>
              <w:t>Обеспечивает присутствие потенциальных инвесторов на финальном мероприятии программы;</w:t>
            </w:r>
          </w:p>
          <w:p w14:paraId="4292F4DE" w14:textId="77777777" w:rsidR="00DA0FF7" w:rsidRPr="00E523FA" w:rsidRDefault="00DA0FF7" w:rsidP="00DA0FF7">
            <w:pPr>
              <w:pStyle w:val="a5"/>
              <w:numPr>
                <w:ilvl w:val="0"/>
                <w:numId w:val="24"/>
              </w:numPr>
              <w:spacing w:after="0" w:line="240" w:lineRule="auto"/>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Осуществляет мониторинг и формирует итоговые отчеты о результатах слушателей.</w:t>
            </w:r>
          </w:p>
          <w:p w14:paraId="1AC8D0F4" w14:textId="77777777" w:rsidR="00DA0FF7" w:rsidRPr="00E523FA" w:rsidRDefault="00DA0FF7" w:rsidP="00A66029">
            <w:p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lastRenderedPageBreak/>
              <w:t>Требования к Исполнителю:</w:t>
            </w:r>
          </w:p>
          <w:p w14:paraId="2504CE20" w14:textId="77777777" w:rsidR="00DA0FF7" w:rsidRPr="00E523FA" w:rsidRDefault="00DA0FF7" w:rsidP="00A66029">
            <w:p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 Опыт проведения акселерационных программ для социальных предпринимателей не менее трех лет, в более, чем 2 регионах.</w:t>
            </w:r>
          </w:p>
          <w:p w14:paraId="44645EEB" w14:textId="77777777" w:rsidR="00DA0FF7" w:rsidRPr="00E523FA" w:rsidRDefault="00DA0FF7" w:rsidP="00A66029">
            <w:pPr>
              <w:spacing w:after="0" w:line="240" w:lineRule="auto"/>
              <w:contextualSpacing/>
              <w:jc w:val="both"/>
              <w:rPr>
                <w:rFonts w:ascii="Times New Roman" w:eastAsia="Times New Roman" w:hAnsi="Times New Roman"/>
                <w:bCs/>
                <w:sz w:val="24"/>
                <w:szCs w:val="24"/>
                <w:lang w:eastAsia="ru-RU"/>
              </w:rPr>
            </w:pPr>
          </w:p>
          <w:p w14:paraId="599A272D" w14:textId="77777777" w:rsidR="00DA0FF7" w:rsidRPr="00E523FA" w:rsidRDefault="00DA0FF7" w:rsidP="00A66029">
            <w:p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4.2. Требования к программе:</w:t>
            </w:r>
          </w:p>
          <w:p w14:paraId="09DDBFF8" w14:textId="77777777" w:rsidR="00DA0FF7" w:rsidRPr="00E523FA" w:rsidRDefault="00DA0FF7" w:rsidP="00A66029">
            <w:pPr>
              <w:spacing w:after="0" w:line="240" w:lineRule="auto"/>
              <w:contextualSpacing/>
              <w:jc w:val="both"/>
              <w:rPr>
                <w:rFonts w:ascii="Times New Roman" w:hAnsi="Times New Roman"/>
                <w:sz w:val="24"/>
                <w:szCs w:val="24"/>
              </w:rPr>
            </w:pPr>
            <w:r w:rsidRPr="00E523FA">
              <w:rPr>
                <w:rFonts w:ascii="Times New Roman" w:hAnsi="Times New Roman"/>
                <w:sz w:val="24"/>
                <w:szCs w:val="24"/>
              </w:rPr>
              <w:t>Цель программы: быстрый и качественный рост субъектов малого и среднего предпринимательств в социальной сфере и масштабирование социального эффекта от их деятельности.</w:t>
            </w:r>
          </w:p>
          <w:p w14:paraId="1B1A3FAC" w14:textId="77777777" w:rsidR="00DA0FF7" w:rsidRPr="00E523FA" w:rsidRDefault="00DA0FF7" w:rsidP="00DA0FF7">
            <w:pPr>
              <w:numPr>
                <w:ilvl w:val="0"/>
                <w:numId w:val="25"/>
              </w:numPr>
              <w:spacing w:after="0" w:line="240" w:lineRule="auto"/>
              <w:contextualSpacing/>
              <w:jc w:val="both"/>
              <w:rPr>
                <w:rFonts w:ascii="Times New Roman" w:hAnsi="Times New Roman"/>
                <w:sz w:val="24"/>
                <w:szCs w:val="24"/>
              </w:rPr>
            </w:pPr>
            <w:r w:rsidRPr="00E523FA">
              <w:rPr>
                <w:rFonts w:ascii="Times New Roman" w:hAnsi="Times New Roman"/>
                <w:sz w:val="24"/>
                <w:szCs w:val="24"/>
              </w:rPr>
              <w:t>Формат программы – очно-заочный. Программа должна включать в себя очные мероприятия, предполагающие приезд экспертов в город, определенный Заказчиком</w:t>
            </w:r>
            <w:r w:rsidRPr="00E523FA">
              <w:rPr>
                <w:rStyle w:val="af6"/>
                <w:rFonts w:ascii="Times New Roman" w:hAnsi="Times New Roman"/>
                <w:sz w:val="24"/>
                <w:szCs w:val="24"/>
              </w:rPr>
              <w:footnoteReference w:id="2"/>
            </w:r>
            <w:r w:rsidRPr="00E523FA">
              <w:rPr>
                <w:rFonts w:ascii="Times New Roman" w:hAnsi="Times New Roman"/>
                <w:sz w:val="24"/>
                <w:szCs w:val="24"/>
              </w:rPr>
              <w:t xml:space="preserve">. </w:t>
            </w:r>
          </w:p>
          <w:p w14:paraId="59097443" w14:textId="77777777" w:rsidR="00DA0FF7" w:rsidRPr="00E523FA" w:rsidRDefault="00DA0FF7" w:rsidP="00DA0FF7">
            <w:pPr>
              <w:numPr>
                <w:ilvl w:val="0"/>
                <w:numId w:val="25"/>
              </w:numPr>
              <w:spacing w:after="0" w:line="240" w:lineRule="auto"/>
              <w:contextualSpacing/>
              <w:jc w:val="both"/>
              <w:rPr>
                <w:rFonts w:ascii="Times New Roman" w:hAnsi="Times New Roman"/>
                <w:sz w:val="24"/>
                <w:szCs w:val="24"/>
              </w:rPr>
            </w:pPr>
            <w:r w:rsidRPr="00E523FA">
              <w:rPr>
                <w:rFonts w:ascii="Times New Roman" w:hAnsi="Times New Roman"/>
                <w:sz w:val="24"/>
                <w:szCs w:val="24"/>
              </w:rPr>
              <w:t xml:space="preserve">Наличие раздаточных материалов по программе и </w:t>
            </w:r>
            <w:proofErr w:type="spellStart"/>
            <w:r w:rsidRPr="00E523FA">
              <w:rPr>
                <w:rFonts w:ascii="Times New Roman" w:hAnsi="Times New Roman"/>
                <w:sz w:val="24"/>
                <w:szCs w:val="24"/>
              </w:rPr>
              <w:t>трекшен</w:t>
            </w:r>
            <w:proofErr w:type="spellEnd"/>
            <w:r w:rsidRPr="00E523FA">
              <w:rPr>
                <w:rFonts w:ascii="Times New Roman" w:hAnsi="Times New Roman"/>
                <w:sz w:val="24"/>
                <w:szCs w:val="24"/>
              </w:rPr>
              <w:t xml:space="preserve">-карты в онлайн-формате, по которой Заказчик мог бы </w:t>
            </w:r>
            <w:proofErr w:type="spellStart"/>
            <w:r w:rsidRPr="00E523FA">
              <w:rPr>
                <w:rFonts w:ascii="Times New Roman" w:hAnsi="Times New Roman"/>
                <w:sz w:val="24"/>
                <w:szCs w:val="24"/>
              </w:rPr>
              <w:t>мониторить</w:t>
            </w:r>
            <w:proofErr w:type="spellEnd"/>
            <w:r w:rsidRPr="00E523FA">
              <w:rPr>
                <w:rFonts w:ascii="Times New Roman" w:hAnsi="Times New Roman"/>
                <w:sz w:val="24"/>
                <w:szCs w:val="24"/>
              </w:rPr>
              <w:t xml:space="preserve"> траектории развития каждого из участников программы. </w:t>
            </w:r>
          </w:p>
          <w:p w14:paraId="5ABE12D1" w14:textId="77777777" w:rsidR="00DA0FF7" w:rsidRPr="00E523FA" w:rsidRDefault="00DA0FF7" w:rsidP="00DA0FF7">
            <w:pPr>
              <w:numPr>
                <w:ilvl w:val="0"/>
                <w:numId w:val="25"/>
              </w:numPr>
              <w:spacing w:after="0" w:line="240" w:lineRule="auto"/>
              <w:contextualSpacing/>
              <w:jc w:val="both"/>
              <w:rPr>
                <w:rFonts w:ascii="Times New Roman" w:hAnsi="Times New Roman"/>
                <w:sz w:val="24"/>
                <w:szCs w:val="24"/>
              </w:rPr>
            </w:pPr>
            <w:r w:rsidRPr="00E523FA">
              <w:rPr>
                <w:rFonts w:ascii="Times New Roman" w:hAnsi="Times New Roman"/>
                <w:sz w:val="24"/>
                <w:szCs w:val="24"/>
              </w:rPr>
              <w:t xml:space="preserve">Использование современных </w:t>
            </w:r>
            <w:proofErr w:type="spellStart"/>
            <w:r w:rsidRPr="00E523FA">
              <w:rPr>
                <w:rFonts w:ascii="Times New Roman" w:hAnsi="Times New Roman"/>
                <w:sz w:val="24"/>
                <w:szCs w:val="24"/>
              </w:rPr>
              <w:t>диджитал</w:t>
            </w:r>
            <w:proofErr w:type="spellEnd"/>
            <w:r w:rsidRPr="00E523FA">
              <w:rPr>
                <w:rFonts w:ascii="Times New Roman" w:hAnsi="Times New Roman"/>
                <w:sz w:val="24"/>
                <w:szCs w:val="24"/>
              </w:rPr>
              <w:t>-технологий для проведения дистанционных мероприятий и контроля участников акселератора.</w:t>
            </w:r>
          </w:p>
          <w:p w14:paraId="48E4CC05" w14:textId="77777777" w:rsidR="00DA0FF7" w:rsidRPr="00E523FA" w:rsidRDefault="00DA0FF7" w:rsidP="00DA0FF7">
            <w:pPr>
              <w:numPr>
                <w:ilvl w:val="0"/>
                <w:numId w:val="25"/>
              </w:numPr>
              <w:spacing w:after="0" w:line="240" w:lineRule="auto"/>
              <w:contextualSpacing/>
              <w:jc w:val="both"/>
              <w:rPr>
                <w:rFonts w:ascii="Times New Roman" w:hAnsi="Times New Roman"/>
                <w:sz w:val="24"/>
                <w:szCs w:val="24"/>
              </w:rPr>
            </w:pPr>
            <w:r w:rsidRPr="00E523FA">
              <w:rPr>
                <w:rFonts w:ascii="Times New Roman" w:hAnsi="Times New Roman"/>
                <w:sz w:val="24"/>
                <w:szCs w:val="24"/>
              </w:rPr>
              <w:t>Вовлечение в мероприятия программы органов государственной власти.</w:t>
            </w:r>
          </w:p>
          <w:p w14:paraId="0C73AB78" w14:textId="77777777" w:rsidR="00DA0FF7" w:rsidRPr="00E523FA" w:rsidRDefault="00DA0FF7" w:rsidP="00A66029">
            <w:pPr>
              <w:spacing w:after="0" w:line="240" w:lineRule="auto"/>
              <w:contextualSpacing/>
              <w:jc w:val="both"/>
              <w:rPr>
                <w:rFonts w:ascii="Times New Roman" w:hAnsi="Times New Roman"/>
                <w:sz w:val="24"/>
                <w:szCs w:val="24"/>
              </w:rPr>
            </w:pPr>
          </w:p>
          <w:p w14:paraId="4C85D14A" w14:textId="77777777" w:rsidR="00DA0FF7" w:rsidRPr="00E523FA" w:rsidRDefault="00DA0FF7" w:rsidP="00A66029">
            <w:pPr>
              <w:spacing w:after="0" w:line="240" w:lineRule="auto"/>
              <w:contextualSpacing/>
              <w:jc w:val="both"/>
              <w:rPr>
                <w:rFonts w:ascii="Times New Roman" w:hAnsi="Times New Roman"/>
                <w:sz w:val="24"/>
                <w:szCs w:val="24"/>
              </w:rPr>
            </w:pPr>
            <w:r w:rsidRPr="00E523FA">
              <w:rPr>
                <w:rFonts w:ascii="Times New Roman" w:hAnsi="Times New Roman"/>
                <w:sz w:val="24"/>
                <w:szCs w:val="24"/>
              </w:rPr>
              <w:t xml:space="preserve">Требования к </w:t>
            </w:r>
            <w:proofErr w:type="spellStart"/>
            <w:r w:rsidRPr="00E523FA">
              <w:rPr>
                <w:rFonts w:ascii="Times New Roman" w:hAnsi="Times New Roman"/>
                <w:sz w:val="24"/>
                <w:szCs w:val="24"/>
              </w:rPr>
              <w:t>трекерам</w:t>
            </w:r>
            <w:proofErr w:type="spellEnd"/>
            <w:r w:rsidRPr="00E523FA">
              <w:rPr>
                <w:rFonts w:ascii="Times New Roman" w:hAnsi="Times New Roman"/>
                <w:sz w:val="24"/>
                <w:szCs w:val="24"/>
              </w:rPr>
              <w:t xml:space="preserve"> программы: наличие сертификата Фонда развития интернет-инициатив/Фонда поддержки социальных проектов, подтверждающего их квалификацию.</w:t>
            </w:r>
          </w:p>
          <w:p w14:paraId="44BAF4A6" w14:textId="77777777" w:rsidR="00DA0FF7" w:rsidRPr="00E523FA" w:rsidRDefault="00DA0FF7" w:rsidP="00A66029">
            <w:pPr>
              <w:spacing w:after="0" w:line="240" w:lineRule="auto"/>
              <w:contextualSpacing/>
              <w:jc w:val="both"/>
              <w:rPr>
                <w:rFonts w:ascii="Times New Roman" w:hAnsi="Times New Roman"/>
                <w:sz w:val="24"/>
                <w:szCs w:val="24"/>
              </w:rPr>
            </w:pPr>
          </w:p>
          <w:p w14:paraId="53486C4E" w14:textId="77777777" w:rsidR="00DA0FF7" w:rsidRPr="00E523FA" w:rsidRDefault="00DA0FF7" w:rsidP="00A66029">
            <w:pPr>
              <w:spacing w:line="240" w:lineRule="auto"/>
              <w:jc w:val="both"/>
              <w:rPr>
                <w:rFonts w:ascii="Times New Roman" w:hAnsi="Times New Roman"/>
                <w:sz w:val="24"/>
                <w:szCs w:val="24"/>
              </w:rPr>
            </w:pPr>
            <w:r w:rsidRPr="00E523FA">
              <w:rPr>
                <w:rFonts w:ascii="Times New Roman" w:hAnsi="Times New Roman"/>
                <w:sz w:val="24"/>
                <w:szCs w:val="24"/>
              </w:rPr>
              <w:t>Требования к экспертам программы: наличие предпринимательского опыта как успешного, так и не успешного / наличие сертификата, подтверждающего квалификацию тренера.</w:t>
            </w:r>
          </w:p>
          <w:p w14:paraId="1C6FCAAC" w14:textId="77777777" w:rsidR="00DA0FF7" w:rsidRPr="00E523FA" w:rsidRDefault="00DA0FF7" w:rsidP="00A66029">
            <w:pPr>
              <w:spacing w:after="0" w:line="240" w:lineRule="auto"/>
              <w:contextualSpacing/>
              <w:jc w:val="both"/>
              <w:rPr>
                <w:rFonts w:ascii="Times New Roman" w:eastAsia="Times New Roman" w:hAnsi="Times New Roman"/>
                <w:bCs/>
                <w:sz w:val="24"/>
                <w:szCs w:val="24"/>
                <w:lang w:eastAsia="ru-RU"/>
              </w:rPr>
            </w:pPr>
          </w:p>
          <w:p w14:paraId="07BEF644" w14:textId="77777777" w:rsidR="00DA0FF7" w:rsidRPr="00E523FA" w:rsidRDefault="00DA0FF7" w:rsidP="00A66029">
            <w:p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4.3.  Слушатели программы:</w:t>
            </w:r>
          </w:p>
          <w:p w14:paraId="43FA30A5" w14:textId="77777777" w:rsidR="00DA0FF7" w:rsidRPr="00E523FA" w:rsidRDefault="00DA0FF7" w:rsidP="00DA0FF7">
            <w:pPr>
              <w:numPr>
                <w:ilvl w:val="0"/>
                <w:numId w:val="24"/>
              </w:num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 xml:space="preserve">Собственники или совладельцы устойчивого социального </w:t>
            </w:r>
            <w:r w:rsidRPr="00E523FA">
              <w:rPr>
                <w:rFonts w:ascii="Times New Roman" w:hAnsi="Times New Roman"/>
                <w:sz w:val="24"/>
                <w:szCs w:val="24"/>
              </w:rPr>
              <w:t>предпринимательства</w:t>
            </w:r>
            <w:r w:rsidRPr="00E523FA">
              <w:rPr>
                <w:rFonts w:ascii="Times New Roman" w:eastAsia="Times New Roman" w:hAnsi="Times New Roman"/>
                <w:bCs/>
                <w:sz w:val="24"/>
                <w:szCs w:val="24"/>
                <w:lang w:eastAsia="ru-RU"/>
              </w:rPr>
              <w:t>, мотивированные на развитие и масштабирование своего бизнеса</w:t>
            </w:r>
          </w:p>
          <w:p w14:paraId="70290EA4" w14:textId="77777777" w:rsidR="00DA0FF7" w:rsidRPr="00E523FA" w:rsidRDefault="00DA0FF7" w:rsidP="00DA0FF7">
            <w:pPr>
              <w:numPr>
                <w:ilvl w:val="0"/>
                <w:numId w:val="24"/>
              </w:num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Ведут деятельность 2 и более лет</w:t>
            </w:r>
          </w:p>
          <w:p w14:paraId="7223AE93" w14:textId="77777777" w:rsidR="00DA0FF7" w:rsidRPr="00E523FA" w:rsidRDefault="00DA0FF7" w:rsidP="00DA0FF7">
            <w:pPr>
              <w:numPr>
                <w:ilvl w:val="0"/>
                <w:numId w:val="24"/>
              </w:num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Имеют оборот бизнеса от 1,5 млн в год и более</w:t>
            </w:r>
          </w:p>
          <w:p w14:paraId="5DED2720" w14:textId="77777777" w:rsidR="00DA0FF7" w:rsidRPr="00E523FA" w:rsidRDefault="00DA0FF7" w:rsidP="00DA0FF7">
            <w:pPr>
              <w:numPr>
                <w:ilvl w:val="0"/>
                <w:numId w:val="24"/>
              </w:num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Имеют организационную форму ИП или ООО</w:t>
            </w:r>
          </w:p>
          <w:p w14:paraId="6E02DBDA" w14:textId="77777777" w:rsidR="00DA0FF7" w:rsidRPr="00E523FA" w:rsidRDefault="00DA0FF7" w:rsidP="00DA0FF7">
            <w:pPr>
              <w:numPr>
                <w:ilvl w:val="0"/>
                <w:numId w:val="24"/>
              </w:num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Ведут основную деятельность в Ханты-Мансийском автономном округе - Югре</w:t>
            </w:r>
          </w:p>
          <w:p w14:paraId="7EB9233E" w14:textId="77777777" w:rsidR="00DA0FF7" w:rsidRPr="00E523FA" w:rsidRDefault="00DA0FF7" w:rsidP="00DA0FF7">
            <w:pPr>
              <w:numPr>
                <w:ilvl w:val="0"/>
                <w:numId w:val="24"/>
              </w:num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Имеют достаточное количество времени для того, чтобы участвовать в мероприятиях программы</w:t>
            </w:r>
          </w:p>
          <w:p w14:paraId="1F89F4D7" w14:textId="77777777" w:rsidR="00DA0FF7" w:rsidRPr="00E523FA" w:rsidRDefault="00DA0FF7" w:rsidP="00DA0FF7">
            <w:pPr>
              <w:numPr>
                <w:ilvl w:val="0"/>
                <w:numId w:val="24"/>
              </w:num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Желательно: выпускники Школы социального предпринимательства</w:t>
            </w:r>
          </w:p>
          <w:p w14:paraId="0A82A491" w14:textId="77777777" w:rsidR="00DA0FF7" w:rsidRPr="00E523FA" w:rsidRDefault="00DA0FF7" w:rsidP="00A66029">
            <w:pPr>
              <w:spacing w:after="0" w:line="240" w:lineRule="auto"/>
              <w:contextualSpacing/>
              <w:jc w:val="both"/>
              <w:rPr>
                <w:rFonts w:ascii="Times New Roman" w:eastAsia="Times New Roman" w:hAnsi="Times New Roman"/>
                <w:sz w:val="24"/>
                <w:szCs w:val="24"/>
                <w:lang w:eastAsia="ru-RU" w:bidi="ru-RU"/>
              </w:rPr>
            </w:pPr>
          </w:p>
          <w:p w14:paraId="50EFF497" w14:textId="77777777" w:rsidR="00DA0FF7" w:rsidRPr="00E523FA" w:rsidRDefault="00DA0FF7" w:rsidP="00A66029">
            <w:pPr>
              <w:spacing w:after="0" w:line="240" w:lineRule="auto"/>
              <w:contextualSpacing/>
              <w:jc w:val="both"/>
              <w:rPr>
                <w:rFonts w:ascii="Times New Roman" w:eastAsia="Times New Roman" w:hAnsi="Times New Roman"/>
                <w:sz w:val="24"/>
                <w:szCs w:val="24"/>
                <w:lang w:eastAsia="ru-RU"/>
              </w:rPr>
            </w:pPr>
            <w:r w:rsidRPr="00E523FA">
              <w:rPr>
                <w:rFonts w:ascii="Times New Roman" w:eastAsia="Times New Roman" w:hAnsi="Times New Roman"/>
                <w:sz w:val="24"/>
                <w:szCs w:val="24"/>
                <w:lang w:eastAsia="ru-RU"/>
              </w:rPr>
              <w:t>4.4. Общее количество слушателей, их результаты</w:t>
            </w:r>
          </w:p>
          <w:p w14:paraId="20871B40" w14:textId="77777777" w:rsidR="00DA0FF7" w:rsidRPr="00E523FA" w:rsidRDefault="00DA0FF7" w:rsidP="00DA0FF7">
            <w:pPr>
              <w:numPr>
                <w:ilvl w:val="0"/>
                <w:numId w:val="24"/>
              </w:num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 xml:space="preserve">Количество – не менее 20 человек </w:t>
            </w:r>
          </w:p>
          <w:p w14:paraId="7A2D2A48" w14:textId="77777777" w:rsidR="00DA0FF7" w:rsidRPr="00E523FA" w:rsidRDefault="00DA0FF7" w:rsidP="00A66029">
            <w:pPr>
              <w:pStyle w:val="a5"/>
              <w:spacing w:after="0" w:line="240" w:lineRule="auto"/>
              <w:ind w:left="61"/>
              <w:jc w:val="both"/>
              <w:rPr>
                <w:rFonts w:ascii="Times New Roman" w:hAnsi="Times New Roman"/>
                <w:sz w:val="24"/>
                <w:szCs w:val="24"/>
              </w:rPr>
            </w:pPr>
          </w:p>
          <w:p w14:paraId="31BC09AA" w14:textId="77777777" w:rsidR="00DA0FF7" w:rsidRPr="00E523FA" w:rsidRDefault="00DA0FF7" w:rsidP="00A66029">
            <w:pPr>
              <w:pStyle w:val="a5"/>
              <w:spacing w:after="0" w:line="240" w:lineRule="auto"/>
              <w:ind w:left="61"/>
              <w:jc w:val="both"/>
              <w:rPr>
                <w:rFonts w:ascii="Times New Roman" w:hAnsi="Times New Roman"/>
                <w:sz w:val="24"/>
                <w:szCs w:val="24"/>
              </w:rPr>
            </w:pPr>
            <w:r w:rsidRPr="00E523FA">
              <w:rPr>
                <w:rFonts w:ascii="Times New Roman" w:hAnsi="Times New Roman"/>
                <w:sz w:val="24"/>
                <w:szCs w:val="24"/>
              </w:rPr>
              <w:t>По итогам программы:</w:t>
            </w:r>
          </w:p>
          <w:p w14:paraId="15CB7BD4" w14:textId="77777777" w:rsidR="00DA0FF7" w:rsidRPr="00E523FA" w:rsidRDefault="00DA0FF7" w:rsidP="00DA0FF7">
            <w:pPr>
              <w:pStyle w:val="a5"/>
              <w:numPr>
                <w:ilvl w:val="0"/>
                <w:numId w:val="24"/>
              </w:numPr>
              <w:spacing w:after="0" w:line="240" w:lineRule="auto"/>
              <w:jc w:val="both"/>
              <w:rPr>
                <w:rFonts w:ascii="Times New Roman" w:hAnsi="Times New Roman"/>
                <w:sz w:val="24"/>
                <w:szCs w:val="24"/>
              </w:rPr>
            </w:pPr>
            <w:r w:rsidRPr="00E523FA">
              <w:rPr>
                <w:rFonts w:ascii="Times New Roman" w:hAnsi="Times New Roman"/>
                <w:sz w:val="24"/>
                <w:szCs w:val="24"/>
              </w:rPr>
              <w:lastRenderedPageBreak/>
              <w:t xml:space="preserve">Социальные предприниматели получают умения и навыки, необходимые для устойчивого роста бизнеса (в среднем </w:t>
            </w:r>
            <w:r>
              <w:rPr>
                <w:rFonts w:ascii="Times New Roman" w:hAnsi="Times New Roman"/>
                <w:sz w:val="24"/>
                <w:szCs w:val="24"/>
              </w:rPr>
              <w:t xml:space="preserve">рост оборота </w:t>
            </w:r>
            <w:r w:rsidRPr="00E523FA">
              <w:rPr>
                <w:rFonts w:ascii="Times New Roman" w:hAnsi="Times New Roman"/>
                <w:sz w:val="24"/>
                <w:szCs w:val="24"/>
              </w:rPr>
              <w:t xml:space="preserve">от 15% в год) и увеличение социального эффекта от своей деятельности: инструменты и пошаговые стратегии для выхода в новые регионы, расширения рынков сбыта продукции/услуг, стандартизации и </w:t>
            </w:r>
            <w:proofErr w:type="spellStart"/>
            <w:r w:rsidRPr="00E523FA">
              <w:rPr>
                <w:rFonts w:ascii="Times New Roman" w:hAnsi="Times New Roman"/>
                <w:sz w:val="24"/>
                <w:szCs w:val="24"/>
              </w:rPr>
              <w:t>цифровизации</w:t>
            </w:r>
            <w:proofErr w:type="spellEnd"/>
            <w:r w:rsidRPr="00E523FA">
              <w:rPr>
                <w:rFonts w:ascii="Times New Roman" w:hAnsi="Times New Roman"/>
                <w:sz w:val="24"/>
                <w:szCs w:val="24"/>
              </w:rPr>
              <w:t xml:space="preserve"> бизнесов.</w:t>
            </w:r>
          </w:p>
          <w:p w14:paraId="3A5A28EA" w14:textId="77777777" w:rsidR="00DA0FF7" w:rsidRPr="00E523FA" w:rsidRDefault="00DA0FF7" w:rsidP="00DA0FF7">
            <w:pPr>
              <w:pStyle w:val="a5"/>
              <w:numPr>
                <w:ilvl w:val="0"/>
                <w:numId w:val="24"/>
              </w:numPr>
              <w:spacing w:after="0" w:line="240" w:lineRule="auto"/>
              <w:jc w:val="both"/>
              <w:rPr>
                <w:rFonts w:ascii="Times New Roman" w:hAnsi="Times New Roman"/>
                <w:sz w:val="24"/>
                <w:szCs w:val="24"/>
              </w:rPr>
            </w:pPr>
            <w:r w:rsidRPr="00E523FA">
              <w:rPr>
                <w:rFonts w:ascii="Times New Roman" w:hAnsi="Times New Roman"/>
                <w:sz w:val="24"/>
                <w:szCs w:val="24"/>
              </w:rPr>
              <w:t>Предприниматели расширяют сеть своих контактов, получают доступ к опыту успешных предпринимателей из других регионов и, перенимая их опыт в подходах к решению проблем, развитии и масштабировании бизнеса.</w:t>
            </w:r>
          </w:p>
          <w:p w14:paraId="2FE07BFD" w14:textId="77777777" w:rsidR="00DA0FF7" w:rsidRPr="00E523FA" w:rsidRDefault="00DA0FF7" w:rsidP="00DA0FF7">
            <w:pPr>
              <w:pStyle w:val="a5"/>
              <w:numPr>
                <w:ilvl w:val="0"/>
                <w:numId w:val="24"/>
              </w:numPr>
              <w:spacing w:after="0" w:line="240" w:lineRule="auto"/>
              <w:jc w:val="both"/>
              <w:rPr>
                <w:rFonts w:ascii="Times New Roman" w:hAnsi="Times New Roman"/>
                <w:sz w:val="24"/>
                <w:szCs w:val="24"/>
              </w:rPr>
            </w:pPr>
            <w:r w:rsidRPr="00E523FA">
              <w:rPr>
                <w:rFonts w:ascii="Times New Roman" w:hAnsi="Times New Roman"/>
                <w:sz w:val="24"/>
                <w:szCs w:val="24"/>
              </w:rPr>
              <w:t>Создаются условия для роста инвестиций в регион.</w:t>
            </w:r>
          </w:p>
          <w:p w14:paraId="520170BA" w14:textId="77777777" w:rsidR="00DA0FF7" w:rsidRPr="00E523FA" w:rsidRDefault="00DA0FF7" w:rsidP="00A66029">
            <w:pPr>
              <w:spacing w:after="0" w:line="240" w:lineRule="auto"/>
              <w:contextualSpacing/>
              <w:jc w:val="both"/>
              <w:rPr>
                <w:rFonts w:ascii="Times New Roman" w:eastAsia="Times New Roman" w:hAnsi="Times New Roman"/>
                <w:sz w:val="24"/>
                <w:szCs w:val="24"/>
                <w:lang w:eastAsia="ru-RU"/>
              </w:rPr>
            </w:pPr>
          </w:p>
          <w:p w14:paraId="1C4E64EB" w14:textId="77777777" w:rsidR="00DA0FF7" w:rsidRPr="00E523FA" w:rsidRDefault="00DA0FF7" w:rsidP="00A66029">
            <w:pPr>
              <w:spacing w:after="0" w:line="240" w:lineRule="auto"/>
              <w:contextualSpacing/>
              <w:jc w:val="both"/>
              <w:rPr>
                <w:rFonts w:ascii="Times New Roman" w:eastAsia="Times New Roman" w:hAnsi="Times New Roman"/>
                <w:sz w:val="24"/>
                <w:szCs w:val="24"/>
                <w:lang w:eastAsia="ru-RU"/>
              </w:rPr>
            </w:pPr>
            <w:r w:rsidRPr="00E523FA">
              <w:rPr>
                <w:rFonts w:ascii="Times New Roman" w:eastAsia="Times New Roman" w:hAnsi="Times New Roman"/>
                <w:sz w:val="24"/>
                <w:szCs w:val="24"/>
                <w:lang w:eastAsia="ru-RU"/>
              </w:rPr>
              <w:t>4.5. Необходимые компоненты программы:</w:t>
            </w:r>
          </w:p>
          <w:p w14:paraId="06823A94" w14:textId="77777777" w:rsidR="00DA0FF7" w:rsidRPr="00E523FA" w:rsidRDefault="00DA0FF7" w:rsidP="00A66029">
            <w:pPr>
              <w:spacing w:after="0" w:line="240" w:lineRule="auto"/>
              <w:contextualSpacing/>
              <w:jc w:val="both"/>
              <w:rPr>
                <w:rFonts w:ascii="Times New Roman" w:eastAsia="Times New Roman" w:hAnsi="Times New Roman"/>
                <w:sz w:val="24"/>
                <w:szCs w:val="24"/>
                <w:lang w:eastAsia="ru-RU"/>
              </w:rPr>
            </w:pPr>
            <w:r w:rsidRPr="00E523FA">
              <w:rPr>
                <w:rFonts w:ascii="Times New Roman" w:eastAsia="Times New Roman" w:hAnsi="Times New Roman"/>
                <w:sz w:val="24"/>
                <w:szCs w:val="24"/>
                <w:lang w:eastAsia="ru-RU"/>
              </w:rPr>
              <w:t>1) Установочная сессия, предполагающая знакомство всех участников акселератора, а также мероприятие, направленное на формирование у всех участников стратегии масштабирования, которую они будут реализовывать на протяжении всего акселератора</w:t>
            </w:r>
          </w:p>
          <w:p w14:paraId="4D0E03E0" w14:textId="77777777" w:rsidR="00DA0FF7" w:rsidRPr="00E523FA" w:rsidRDefault="00DA0FF7" w:rsidP="00A66029">
            <w:pPr>
              <w:spacing w:after="0" w:line="240" w:lineRule="auto"/>
              <w:contextualSpacing/>
              <w:jc w:val="both"/>
              <w:rPr>
                <w:rFonts w:ascii="Times New Roman" w:hAnsi="Times New Roman"/>
                <w:sz w:val="24"/>
                <w:szCs w:val="24"/>
              </w:rPr>
            </w:pPr>
            <w:r w:rsidRPr="00E523FA">
              <w:rPr>
                <w:rFonts w:ascii="Times New Roman" w:hAnsi="Times New Roman"/>
                <w:sz w:val="24"/>
                <w:szCs w:val="24"/>
              </w:rPr>
              <w:t>2) Обучающие мероприятия, раскрывающие следующие темы:</w:t>
            </w:r>
          </w:p>
          <w:p w14:paraId="2DB7867D" w14:textId="77777777" w:rsidR="00DA0FF7" w:rsidRPr="00E523FA" w:rsidRDefault="00DA0FF7" w:rsidP="00A66029">
            <w:pPr>
              <w:spacing w:after="0" w:line="240" w:lineRule="auto"/>
              <w:contextualSpacing/>
              <w:jc w:val="both"/>
              <w:rPr>
                <w:rFonts w:ascii="Times New Roman" w:hAnsi="Times New Roman"/>
                <w:sz w:val="24"/>
                <w:szCs w:val="24"/>
              </w:rPr>
            </w:pPr>
            <w:r w:rsidRPr="00E523FA">
              <w:rPr>
                <w:rFonts w:ascii="Times New Roman" w:hAnsi="Times New Roman"/>
                <w:sz w:val="24"/>
                <w:szCs w:val="24"/>
              </w:rPr>
              <w:t>- Стратегический анализ и планирование</w:t>
            </w:r>
          </w:p>
          <w:p w14:paraId="74AF2247" w14:textId="77777777" w:rsidR="00DA0FF7" w:rsidRPr="00E523FA" w:rsidRDefault="00DA0FF7" w:rsidP="00A66029">
            <w:pPr>
              <w:pStyle w:val="a5"/>
              <w:spacing w:after="0" w:line="240" w:lineRule="auto"/>
              <w:ind w:left="0"/>
              <w:jc w:val="both"/>
              <w:rPr>
                <w:rFonts w:ascii="Times New Roman" w:eastAsia="Times New Roman" w:hAnsi="Times New Roman"/>
                <w:sz w:val="24"/>
                <w:szCs w:val="24"/>
                <w:lang w:eastAsia="ru-RU"/>
              </w:rPr>
            </w:pPr>
            <w:r w:rsidRPr="00E523FA">
              <w:rPr>
                <w:rFonts w:ascii="Times New Roman" w:eastAsia="Times New Roman" w:hAnsi="Times New Roman"/>
                <w:sz w:val="24"/>
                <w:szCs w:val="24"/>
                <w:lang w:eastAsia="ru-RU"/>
              </w:rPr>
              <w:t xml:space="preserve">- Масштабирование в другой регион: развитие франшизы, развитие филиальной сети и т.д. </w:t>
            </w:r>
          </w:p>
          <w:p w14:paraId="7DC2F8D2" w14:textId="77777777" w:rsidR="00DA0FF7" w:rsidRPr="00E523FA" w:rsidRDefault="00DA0FF7" w:rsidP="00A66029">
            <w:pPr>
              <w:pStyle w:val="a5"/>
              <w:spacing w:after="0" w:line="240" w:lineRule="auto"/>
              <w:ind w:left="0"/>
              <w:jc w:val="both"/>
              <w:rPr>
                <w:rFonts w:ascii="Times New Roman" w:eastAsia="Times New Roman" w:hAnsi="Times New Roman"/>
                <w:sz w:val="24"/>
                <w:szCs w:val="24"/>
                <w:lang w:eastAsia="ru-RU"/>
              </w:rPr>
            </w:pPr>
            <w:r w:rsidRPr="00E523FA">
              <w:rPr>
                <w:rFonts w:ascii="Times New Roman" w:eastAsia="Times New Roman" w:hAnsi="Times New Roman"/>
                <w:sz w:val="24"/>
                <w:szCs w:val="24"/>
                <w:lang w:eastAsia="ru-RU"/>
              </w:rPr>
              <w:t xml:space="preserve">- Взаимодействие с государством: участие в государственных закупках, государственных программах, предусматривающих поддержку и развитие социального предпринимательства, а также передача государственных услуг на исполнение в негосударственный сектор. </w:t>
            </w:r>
          </w:p>
          <w:p w14:paraId="3BD09A62" w14:textId="77777777" w:rsidR="00DA0FF7" w:rsidRPr="00E523FA" w:rsidRDefault="00DA0FF7" w:rsidP="00A66029">
            <w:pPr>
              <w:pStyle w:val="a5"/>
              <w:spacing w:after="0" w:line="240" w:lineRule="auto"/>
              <w:ind w:left="0"/>
              <w:jc w:val="both"/>
              <w:rPr>
                <w:rFonts w:ascii="Times New Roman" w:eastAsia="Times New Roman" w:hAnsi="Times New Roman"/>
                <w:sz w:val="24"/>
                <w:szCs w:val="24"/>
                <w:lang w:eastAsia="ru-RU"/>
              </w:rPr>
            </w:pPr>
            <w:r w:rsidRPr="00E523FA">
              <w:rPr>
                <w:rFonts w:ascii="Times New Roman" w:eastAsia="Times New Roman" w:hAnsi="Times New Roman"/>
                <w:sz w:val="24"/>
                <w:szCs w:val="24"/>
                <w:lang w:eastAsia="ru-RU"/>
              </w:rPr>
              <w:t>- Трансформация в условиях пандемии: модернизация своего продукта/услуги в связи с новыми экономическими реалиями и изменившимися потребительскими предпочтениями.</w:t>
            </w:r>
          </w:p>
          <w:p w14:paraId="4CBF7273" w14:textId="77777777" w:rsidR="00DA0FF7" w:rsidRPr="00E523FA" w:rsidRDefault="00DA0FF7" w:rsidP="00A66029">
            <w:pPr>
              <w:pStyle w:val="a5"/>
              <w:spacing w:after="0" w:line="240" w:lineRule="auto"/>
              <w:ind w:left="0"/>
              <w:jc w:val="both"/>
              <w:rPr>
                <w:rFonts w:ascii="Times New Roman" w:hAnsi="Times New Roman"/>
                <w:sz w:val="24"/>
                <w:szCs w:val="24"/>
              </w:rPr>
            </w:pPr>
            <w:r w:rsidRPr="00E523FA">
              <w:rPr>
                <w:rFonts w:ascii="Times New Roman" w:hAnsi="Times New Roman"/>
                <w:sz w:val="24"/>
                <w:szCs w:val="24"/>
              </w:rPr>
              <w:t>3) Трекинг. Индивидуальное сопровождение участников профессиональными экспертами (</w:t>
            </w:r>
            <w:proofErr w:type="spellStart"/>
            <w:r w:rsidRPr="00E523FA">
              <w:rPr>
                <w:rFonts w:ascii="Times New Roman" w:hAnsi="Times New Roman"/>
                <w:sz w:val="24"/>
                <w:szCs w:val="24"/>
              </w:rPr>
              <w:t>трекерами</w:t>
            </w:r>
            <w:proofErr w:type="spellEnd"/>
            <w:r w:rsidRPr="00E523FA">
              <w:rPr>
                <w:rFonts w:ascii="Times New Roman" w:hAnsi="Times New Roman"/>
                <w:sz w:val="24"/>
                <w:szCs w:val="24"/>
              </w:rPr>
              <w:t xml:space="preserve">), помогающими правильно поставить цели развития и реализовать стратегию по их достижению. </w:t>
            </w:r>
          </w:p>
          <w:p w14:paraId="67967F3D" w14:textId="77777777" w:rsidR="00DA0FF7" w:rsidRPr="00E523FA" w:rsidRDefault="00DA0FF7" w:rsidP="00A66029">
            <w:pPr>
              <w:pStyle w:val="a5"/>
              <w:spacing w:after="0" w:line="240" w:lineRule="auto"/>
              <w:ind w:left="0"/>
              <w:jc w:val="both"/>
              <w:rPr>
                <w:rFonts w:ascii="Times New Roman" w:eastAsia="Times New Roman" w:hAnsi="Times New Roman"/>
                <w:sz w:val="24"/>
                <w:szCs w:val="24"/>
                <w:lang w:eastAsia="ru-RU"/>
              </w:rPr>
            </w:pPr>
            <w:r w:rsidRPr="00E523FA">
              <w:rPr>
                <w:rFonts w:ascii="Times New Roman" w:hAnsi="Times New Roman"/>
                <w:sz w:val="24"/>
                <w:szCs w:val="24"/>
              </w:rPr>
              <w:t xml:space="preserve">4) </w:t>
            </w:r>
            <w:r w:rsidRPr="00E523FA">
              <w:rPr>
                <w:rFonts w:ascii="Times New Roman" w:eastAsia="Times New Roman" w:hAnsi="Times New Roman"/>
                <w:sz w:val="24"/>
                <w:szCs w:val="24"/>
                <w:lang w:eastAsia="ru-RU"/>
              </w:rPr>
              <w:t xml:space="preserve">Консалтинг от профильного эксперта/организации по итогам индивидуального запроса каждого участника для точечной проработки текущих проблемных вопросов предпринимателей. </w:t>
            </w:r>
          </w:p>
          <w:p w14:paraId="139C42B8" w14:textId="77777777" w:rsidR="00DA0FF7" w:rsidRPr="00E523FA" w:rsidRDefault="00DA0FF7" w:rsidP="00A66029">
            <w:pPr>
              <w:pStyle w:val="a5"/>
              <w:spacing w:after="0" w:line="240" w:lineRule="auto"/>
              <w:ind w:left="0"/>
              <w:jc w:val="both"/>
              <w:rPr>
                <w:rFonts w:ascii="Times New Roman" w:hAnsi="Times New Roman"/>
                <w:sz w:val="24"/>
                <w:szCs w:val="24"/>
              </w:rPr>
            </w:pPr>
            <w:r w:rsidRPr="00E523FA">
              <w:rPr>
                <w:rFonts w:ascii="Times New Roman" w:hAnsi="Times New Roman"/>
                <w:sz w:val="24"/>
                <w:szCs w:val="24"/>
              </w:rPr>
              <w:t xml:space="preserve">5) Открытые мероприятия для обмена опытом. </w:t>
            </w:r>
          </w:p>
          <w:p w14:paraId="6CB85479" w14:textId="77777777" w:rsidR="00DA0FF7" w:rsidRPr="00E523FA" w:rsidRDefault="00DA0FF7" w:rsidP="00A66029">
            <w:pPr>
              <w:pStyle w:val="msonormalmailrucssattributepostfix"/>
              <w:spacing w:before="0" w:beforeAutospacing="0" w:after="0" w:afterAutospacing="0"/>
              <w:jc w:val="both"/>
              <w:rPr>
                <w:rFonts w:eastAsia="Calibri"/>
                <w:lang w:eastAsia="en-US"/>
              </w:rPr>
            </w:pPr>
            <w:r w:rsidRPr="00E523FA">
              <w:rPr>
                <w:rFonts w:eastAsia="Calibri"/>
                <w:lang w:eastAsia="en-US"/>
              </w:rPr>
              <w:t>Не менее 4 мероприятий, позволяющих участникам обменяться опытом и контактами друг с другом, а также другими предпринимателями и специалистами из разных регионов, получить новые знания по более узким темам от практиков.</w:t>
            </w:r>
          </w:p>
          <w:p w14:paraId="768D98AB" w14:textId="77777777" w:rsidR="00DA0FF7" w:rsidRPr="00E523FA" w:rsidRDefault="00DA0FF7" w:rsidP="00A66029">
            <w:pPr>
              <w:pStyle w:val="msonormalmailrucssattributepostfix"/>
              <w:spacing w:before="0" w:beforeAutospacing="0" w:after="0" w:afterAutospacing="0"/>
              <w:jc w:val="both"/>
              <w:rPr>
                <w:rFonts w:eastAsia="Calibri"/>
                <w:lang w:eastAsia="en-US"/>
              </w:rPr>
            </w:pPr>
            <w:r w:rsidRPr="00E523FA">
              <w:rPr>
                <w:rFonts w:eastAsia="Calibri"/>
                <w:lang w:eastAsia="en-US"/>
              </w:rPr>
              <w:t xml:space="preserve">6) Финальное мероприятие, предполагающее выступления участников акселератора с презентацией их результатов за период акселератора. </w:t>
            </w:r>
          </w:p>
          <w:p w14:paraId="3126DBEC" w14:textId="77777777" w:rsidR="00DA0FF7" w:rsidRPr="00E523FA" w:rsidRDefault="00DA0FF7" w:rsidP="00A66029">
            <w:pPr>
              <w:pStyle w:val="msonormalmailrucssattributepostfix"/>
              <w:spacing w:before="0" w:beforeAutospacing="0" w:after="0" w:afterAutospacing="0"/>
              <w:jc w:val="both"/>
            </w:pPr>
            <w:r w:rsidRPr="00E523FA">
              <w:rPr>
                <w:rFonts w:eastAsia="Calibri"/>
                <w:lang w:eastAsia="en-US"/>
              </w:rPr>
              <w:t>4.6. Продолжительность программы: не менее 2 месяцев.</w:t>
            </w:r>
          </w:p>
        </w:tc>
      </w:tr>
      <w:tr w:rsidR="00DA0FF7" w:rsidRPr="003C38BF" w14:paraId="16F3B48B" w14:textId="77777777" w:rsidTr="00DA0FF7">
        <w:trPr>
          <w:trHeight w:val="5675"/>
        </w:trPr>
        <w:tc>
          <w:tcPr>
            <w:tcW w:w="2122" w:type="dxa"/>
          </w:tcPr>
          <w:p w14:paraId="4D2D67AA" w14:textId="77777777" w:rsidR="00DA0FF7" w:rsidRPr="003C38BF" w:rsidRDefault="00DA0FF7" w:rsidP="00A66029">
            <w:pPr>
              <w:spacing w:after="0" w:line="240" w:lineRule="auto"/>
              <w:contextualSpacing/>
              <w:jc w:val="both"/>
              <w:rPr>
                <w:rFonts w:ascii="Times New Roman" w:eastAsia="Times New Roman" w:hAnsi="Times New Roman"/>
                <w:bCs/>
                <w:sz w:val="24"/>
                <w:szCs w:val="24"/>
                <w:lang w:eastAsia="ru-RU"/>
              </w:rPr>
            </w:pPr>
            <w:r w:rsidRPr="003C38BF">
              <w:rPr>
                <w:rFonts w:ascii="Times New Roman" w:eastAsia="Times New Roman" w:hAnsi="Times New Roman"/>
                <w:bCs/>
                <w:sz w:val="24"/>
                <w:szCs w:val="24"/>
                <w:lang w:eastAsia="ru-RU"/>
              </w:rPr>
              <w:lastRenderedPageBreak/>
              <w:t>5. Отчетные материалы</w:t>
            </w:r>
          </w:p>
        </w:tc>
        <w:tc>
          <w:tcPr>
            <w:tcW w:w="7371" w:type="dxa"/>
          </w:tcPr>
          <w:p w14:paraId="61EEC0D8" w14:textId="77777777" w:rsidR="00DA0FF7" w:rsidRPr="00E523FA" w:rsidRDefault="00DA0FF7" w:rsidP="00A66029">
            <w:p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 xml:space="preserve">5.1. Реестр всех поступивших заявок от потенциальных участников акселератора в формате </w:t>
            </w:r>
            <w:proofErr w:type="spellStart"/>
            <w:r w:rsidRPr="00E523FA">
              <w:rPr>
                <w:rFonts w:ascii="Times New Roman" w:eastAsia="Times New Roman" w:hAnsi="Times New Roman"/>
                <w:bCs/>
                <w:sz w:val="24"/>
                <w:szCs w:val="24"/>
                <w:lang w:eastAsia="ru-RU"/>
              </w:rPr>
              <w:t>Excel</w:t>
            </w:r>
            <w:proofErr w:type="spellEnd"/>
            <w:r w:rsidRPr="00E523FA">
              <w:rPr>
                <w:rFonts w:ascii="Times New Roman" w:eastAsia="Times New Roman" w:hAnsi="Times New Roman"/>
                <w:bCs/>
                <w:sz w:val="24"/>
                <w:szCs w:val="24"/>
                <w:lang w:eastAsia="ru-RU"/>
              </w:rPr>
              <w:t>.</w:t>
            </w:r>
          </w:p>
          <w:p w14:paraId="1F690160" w14:textId="77777777" w:rsidR="00DA0FF7" w:rsidRPr="00E523FA" w:rsidRDefault="00DA0FF7" w:rsidP="00A66029">
            <w:p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 xml:space="preserve">5.2. Реестр всех отобранных и утверждённых Заказчиком участников акселератора в формате </w:t>
            </w:r>
            <w:proofErr w:type="spellStart"/>
            <w:r w:rsidRPr="00E523FA">
              <w:rPr>
                <w:rFonts w:ascii="Times New Roman" w:eastAsia="Times New Roman" w:hAnsi="Times New Roman"/>
                <w:bCs/>
                <w:sz w:val="24"/>
                <w:szCs w:val="24"/>
                <w:lang w:eastAsia="ru-RU"/>
              </w:rPr>
              <w:t>Excel</w:t>
            </w:r>
            <w:proofErr w:type="spellEnd"/>
            <w:r w:rsidRPr="00E523FA">
              <w:rPr>
                <w:rFonts w:ascii="Times New Roman" w:eastAsia="Times New Roman" w:hAnsi="Times New Roman"/>
                <w:bCs/>
                <w:sz w:val="24"/>
                <w:szCs w:val="24"/>
                <w:lang w:eastAsia="ru-RU"/>
              </w:rPr>
              <w:t>.</w:t>
            </w:r>
          </w:p>
          <w:p w14:paraId="1A6690BA" w14:textId="77777777" w:rsidR="00DA0FF7" w:rsidRPr="00E523FA" w:rsidRDefault="00DA0FF7" w:rsidP="00A66029">
            <w:p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 xml:space="preserve">5.3. Реестр всех </w:t>
            </w:r>
            <w:proofErr w:type="spellStart"/>
            <w:r w:rsidRPr="00E523FA">
              <w:rPr>
                <w:rFonts w:ascii="Times New Roman" w:eastAsia="Times New Roman" w:hAnsi="Times New Roman"/>
                <w:bCs/>
                <w:sz w:val="24"/>
                <w:szCs w:val="24"/>
                <w:lang w:eastAsia="ru-RU"/>
              </w:rPr>
              <w:t>трекеров</w:t>
            </w:r>
            <w:proofErr w:type="spellEnd"/>
            <w:r w:rsidRPr="00E523FA">
              <w:rPr>
                <w:rFonts w:ascii="Times New Roman" w:eastAsia="Times New Roman" w:hAnsi="Times New Roman"/>
                <w:bCs/>
                <w:sz w:val="24"/>
                <w:szCs w:val="24"/>
                <w:lang w:eastAsia="ru-RU"/>
              </w:rPr>
              <w:t xml:space="preserve">, принимающих участие в проекте с указанием их ФИО, опыта работы и сертификатов, подтверждающих их квалификацию в формате </w:t>
            </w:r>
            <w:proofErr w:type="spellStart"/>
            <w:r w:rsidRPr="00E523FA">
              <w:rPr>
                <w:rFonts w:ascii="Times New Roman" w:eastAsia="Times New Roman" w:hAnsi="Times New Roman"/>
                <w:bCs/>
                <w:sz w:val="24"/>
                <w:szCs w:val="24"/>
                <w:lang w:eastAsia="ru-RU"/>
              </w:rPr>
              <w:t>Excel</w:t>
            </w:r>
            <w:proofErr w:type="spellEnd"/>
            <w:r w:rsidRPr="00E523FA">
              <w:rPr>
                <w:rFonts w:ascii="Times New Roman" w:eastAsia="Times New Roman" w:hAnsi="Times New Roman"/>
                <w:bCs/>
                <w:sz w:val="24"/>
                <w:szCs w:val="24"/>
                <w:lang w:eastAsia="ru-RU"/>
              </w:rPr>
              <w:t>.</w:t>
            </w:r>
          </w:p>
          <w:p w14:paraId="6BCAE2AB" w14:textId="77777777" w:rsidR="00DA0FF7" w:rsidRPr="00E523FA" w:rsidRDefault="00DA0FF7" w:rsidP="00A66029">
            <w:p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5.4. Сводные результаты всех участников акселератора, как качественные, так и количественные с указанием конкретных показателей и их изменений: среднемесячный оборот, социальный эффект (количество клиентов/услуг), кол-во сотрудников, кол-во филиалов/</w:t>
            </w:r>
            <w:proofErr w:type="spellStart"/>
            <w:r w:rsidRPr="00E523FA">
              <w:rPr>
                <w:rFonts w:ascii="Times New Roman" w:eastAsia="Times New Roman" w:hAnsi="Times New Roman"/>
                <w:bCs/>
                <w:sz w:val="24"/>
                <w:szCs w:val="24"/>
                <w:lang w:eastAsia="ru-RU"/>
              </w:rPr>
              <w:t>франшизных</w:t>
            </w:r>
            <w:proofErr w:type="spellEnd"/>
            <w:r w:rsidRPr="00E523FA">
              <w:rPr>
                <w:rFonts w:ascii="Times New Roman" w:eastAsia="Times New Roman" w:hAnsi="Times New Roman"/>
                <w:bCs/>
                <w:sz w:val="24"/>
                <w:szCs w:val="24"/>
                <w:lang w:eastAsia="ru-RU"/>
              </w:rPr>
              <w:t xml:space="preserve"> точек в формате </w:t>
            </w:r>
            <w:proofErr w:type="spellStart"/>
            <w:r w:rsidRPr="00E523FA">
              <w:rPr>
                <w:rFonts w:ascii="Times New Roman" w:eastAsia="Times New Roman" w:hAnsi="Times New Roman"/>
                <w:bCs/>
                <w:sz w:val="24"/>
                <w:szCs w:val="24"/>
                <w:lang w:eastAsia="ru-RU"/>
              </w:rPr>
              <w:t>Excel</w:t>
            </w:r>
            <w:proofErr w:type="spellEnd"/>
            <w:r w:rsidRPr="00E523FA">
              <w:rPr>
                <w:rFonts w:ascii="Times New Roman" w:eastAsia="Times New Roman" w:hAnsi="Times New Roman"/>
                <w:bCs/>
                <w:sz w:val="24"/>
                <w:szCs w:val="24"/>
                <w:lang w:eastAsia="ru-RU"/>
              </w:rPr>
              <w:t xml:space="preserve">, </w:t>
            </w:r>
            <w:r w:rsidRPr="00E523FA">
              <w:rPr>
                <w:rFonts w:ascii="Times New Roman" w:eastAsia="Times New Roman" w:hAnsi="Times New Roman"/>
                <w:bCs/>
                <w:sz w:val="24"/>
                <w:szCs w:val="24"/>
                <w:lang w:eastAsia="ar-SA"/>
              </w:rPr>
              <w:t xml:space="preserve">результаты заполнения </w:t>
            </w:r>
            <w:proofErr w:type="spellStart"/>
            <w:r w:rsidRPr="00E523FA">
              <w:rPr>
                <w:rFonts w:ascii="Times New Roman" w:eastAsia="Times New Roman" w:hAnsi="Times New Roman"/>
                <w:bCs/>
                <w:sz w:val="24"/>
                <w:szCs w:val="24"/>
                <w:lang w:eastAsia="ar-SA"/>
              </w:rPr>
              <w:t>Трекшн</w:t>
            </w:r>
            <w:proofErr w:type="spellEnd"/>
            <w:r w:rsidRPr="00E523FA">
              <w:rPr>
                <w:rFonts w:ascii="Times New Roman" w:eastAsia="Times New Roman" w:hAnsi="Times New Roman"/>
                <w:bCs/>
                <w:sz w:val="24"/>
                <w:szCs w:val="24"/>
                <w:lang w:eastAsia="ar-SA"/>
              </w:rPr>
              <w:t xml:space="preserve"> карты по каждому участнику.</w:t>
            </w:r>
          </w:p>
          <w:p w14:paraId="6166B5AD" w14:textId="77777777" w:rsidR="00DA0FF7" w:rsidRPr="00E523FA" w:rsidRDefault="00DA0FF7" w:rsidP="00A66029">
            <w:p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 xml:space="preserve">5.5. Архив с финальными презентациями всех участников акселератора в формате </w:t>
            </w:r>
            <w:proofErr w:type="spellStart"/>
            <w:r w:rsidRPr="00E523FA">
              <w:rPr>
                <w:rFonts w:ascii="Times New Roman" w:eastAsia="Times New Roman" w:hAnsi="Times New Roman"/>
                <w:bCs/>
                <w:sz w:val="24"/>
                <w:szCs w:val="24"/>
                <w:lang w:val="en-US" w:eastAsia="ru-RU"/>
              </w:rPr>
              <w:t>ppt</w:t>
            </w:r>
            <w:proofErr w:type="spellEnd"/>
            <w:r w:rsidRPr="00E523FA">
              <w:rPr>
                <w:rFonts w:ascii="Times New Roman" w:eastAsia="Times New Roman" w:hAnsi="Times New Roman"/>
                <w:bCs/>
                <w:sz w:val="24"/>
                <w:szCs w:val="24"/>
                <w:lang w:eastAsia="ru-RU"/>
              </w:rPr>
              <w:t>/</w:t>
            </w:r>
            <w:r w:rsidRPr="00E523FA">
              <w:rPr>
                <w:rFonts w:ascii="Times New Roman" w:eastAsia="Times New Roman" w:hAnsi="Times New Roman"/>
                <w:bCs/>
                <w:sz w:val="24"/>
                <w:szCs w:val="24"/>
                <w:lang w:val="en-US" w:eastAsia="ru-RU"/>
              </w:rPr>
              <w:t>pdf</w:t>
            </w:r>
            <w:r w:rsidRPr="00E523FA">
              <w:rPr>
                <w:rFonts w:ascii="Times New Roman" w:eastAsia="Times New Roman" w:hAnsi="Times New Roman"/>
                <w:bCs/>
                <w:sz w:val="24"/>
                <w:szCs w:val="24"/>
                <w:lang w:eastAsia="ru-RU"/>
              </w:rPr>
              <w:t>.</w:t>
            </w:r>
          </w:p>
          <w:p w14:paraId="3C549BEB" w14:textId="77777777" w:rsidR="00DA0FF7" w:rsidRPr="00E523FA" w:rsidRDefault="00DA0FF7" w:rsidP="00A66029">
            <w:pPr>
              <w:spacing w:after="0" w:line="240" w:lineRule="auto"/>
              <w:contextualSpacing/>
              <w:jc w:val="both"/>
              <w:rPr>
                <w:rFonts w:ascii="Times New Roman" w:eastAsia="Times New Roman" w:hAnsi="Times New Roman"/>
                <w:bCs/>
                <w:sz w:val="24"/>
                <w:szCs w:val="24"/>
                <w:lang w:eastAsia="ru-RU"/>
              </w:rPr>
            </w:pPr>
            <w:r w:rsidRPr="00E523FA">
              <w:rPr>
                <w:rFonts w:ascii="Times New Roman" w:eastAsia="Times New Roman" w:hAnsi="Times New Roman"/>
                <w:bCs/>
                <w:sz w:val="24"/>
                <w:szCs w:val="24"/>
                <w:lang w:eastAsia="ru-RU"/>
              </w:rPr>
              <w:t xml:space="preserve">5.6. Итоговый отчет, включающий описание и результаты всех реализованных мероприятий в рамках </w:t>
            </w:r>
            <w:proofErr w:type="gramStart"/>
            <w:r w:rsidRPr="00E523FA">
              <w:rPr>
                <w:rFonts w:ascii="Times New Roman" w:eastAsia="Times New Roman" w:hAnsi="Times New Roman"/>
                <w:bCs/>
                <w:sz w:val="24"/>
                <w:szCs w:val="24"/>
                <w:lang w:eastAsia="ru-RU"/>
              </w:rPr>
              <w:t>акселератора,  рекомендации</w:t>
            </w:r>
            <w:proofErr w:type="gramEnd"/>
            <w:r w:rsidRPr="00E523FA">
              <w:rPr>
                <w:rFonts w:ascii="Times New Roman" w:eastAsia="Times New Roman" w:hAnsi="Times New Roman"/>
                <w:bCs/>
                <w:sz w:val="24"/>
                <w:szCs w:val="24"/>
                <w:lang w:eastAsia="ru-RU"/>
              </w:rPr>
              <w:t xml:space="preserve"> по дальнейшему сопровождению проектов-участников, к</w:t>
            </w:r>
            <w:r w:rsidRPr="00E523FA">
              <w:rPr>
                <w:rFonts w:ascii="Times New Roman" w:eastAsia="Times New Roman" w:hAnsi="Times New Roman"/>
                <w:bCs/>
                <w:sz w:val="24"/>
                <w:szCs w:val="24"/>
                <w:lang w:eastAsia="ar-SA"/>
              </w:rPr>
              <w:t xml:space="preserve">оличество консультаций и тем (привлеченные эксперты для проведения консультаций) </w:t>
            </w:r>
            <w:r w:rsidRPr="00E523FA">
              <w:rPr>
                <w:rFonts w:ascii="Times New Roman" w:eastAsia="Times New Roman" w:hAnsi="Times New Roman"/>
                <w:bCs/>
                <w:sz w:val="24"/>
                <w:szCs w:val="24"/>
                <w:lang w:eastAsia="ru-RU"/>
              </w:rPr>
              <w:t xml:space="preserve">в формате </w:t>
            </w:r>
            <w:r w:rsidRPr="00E523FA">
              <w:rPr>
                <w:rFonts w:ascii="Times New Roman" w:eastAsia="Times New Roman" w:hAnsi="Times New Roman"/>
                <w:bCs/>
                <w:sz w:val="24"/>
                <w:szCs w:val="24"/>
                <w:lang w:val="en-US" w:eastAsia="ru-RU"/>
              </w:rPr>
              <w:t>Word</w:t>
            </w:r>
            <w:r w:rsidRPr="00E523FA">
              <w:rPr>
                <w:rFonts w:ascii="Times New Roman" w:eastAsia="Times New Roman" w:hAnsi="Times New Roman"/>
                <w:bCs/>
                <w:sz w:val="24"/>
                <w:szCs w:val="24"/>
                <w:lang w:eastAsia="ru-RU"/>
              </w:rPr>
              <w:t>.</w:t>
            </w:r>
          </w:p>
          <w:p w14:paraId="14EE59B2" w14:textId="77777777" w:rsidR="00DA0FF7" w:rsidRPr="00E523FA" w:rsidRDefault="00DA0FF7" w:rsidP="00A66029">
            <w:pPr>
              <w:spacing w:after="0" w:line="240" w:lineRule="auto"/>
              <w:contextualSpacing/>
              <w:jc w:val="both"/>
              <w:rPr>
                <w:rFonts w:ascii="Times New Roman" w:eastAsia="Times New Roman" w:hAnsi="Times New Roman"/>
                <w:bCs/>
                <w:sz w:val="24"/>
                <w:szCs w:val="24"/>
                <w:lang w:eastAsia="ar-SA"/>
              </w:rPr>
            </w:pPr>
          </w:p>
        </w:tc>
      </w:tr>
      <w:tr w:rsidR="00DA0FF7" w:rsidRPr="003C38BF" w14:paraId="15470016" w14:textId="77777777" w:rsidTr="00DA0FF7">
        <w:tc>
          <w:tcPr>
            <w:tcW w:w="2122" w:type="dxa"/>
          </w:tcPr>
          <w:p w14:paraId="1E61F8C9" w14:textId="77777777" w:rsidR="00DA0FF7" w:rsidRPr="003C38BF" w:rsidRDefault="00DA0FF7" w:rsidP="00DA0FF7">
            <w:pPr>
              <w:numPr>
                <w:ilvl w:val="0"/>
                <w:numId w:val="21"/>
              </w:numPr>
              <w:tabs>
                <w:tab w:val="left" w:pos="284"/>
              </w:tabs>
              <w:spacing w:after="0" w:line="240" w:lineRule="auto"/>
              <w:ind w:left="0" w:firstLine="0"/>
              <w:contextualSpacing/>
              <w:jc w:val="both"/>
              <w:rPr>
                <w:rFonts w:ascii="Times New Roman" w:eastAsia="Times New Roman" w:hAnsi="Times New Roman"/>
                <w:bCs/>
                <w:sz w:val="24"/>
                <w:szCs w:val="24"/>
                <w:lang w:eastAsia="ar-SA"/>
              </w:rPr>
            </w:pPr>
            <w:r w:rsidRPr="003C38BF">
              <w:rPr>
                <w:rFonts w:ascii="Times New Roman" w:eastAsia="Times New Roman" w:hAnsi="Times New Roman"/>
                <w:bCs/>
                <w:sz w:val="24"/>
                <w:szCs w:val="24"/>
                <w:lang w:eastAsia="ar-SA"/>
              </w:rPr>
              <w:t>Качество оказываемых услуг</w:t>
            </w:r>
          </w:p>
        </w:tc>
        <w:tc>
          <w:tcPr>
            <w:tcW w:w="7371" w:type="dxa"/>
          </w:tcPr>
          <w:p w14:paraId="2F920B04" w14:textId="77777777" w:rsidR="00DA0FF7" w:rsidRPr="003C38BF" w:rsidRDefault="00DA0FF7" w:rsidP="00A66029">
            <w:pPr>
              <w:spacing w:after="0" w:line="240" w:lineRule="auto"/>
              <w:contextualSpacing/>
              <w:jc w:val="both"/>
              <w:rPr>
                <w:rFonts w:ascii="Times New Roman" w:eastAsia="Times New Roman" w:hAnsi="Times New Roman"/>
                <w:bCs/>
                <w:sz w:val="24"/>
                <w:szCs w:val="24"/>
                <w:lang w:eastAsia="ru-RU"/>
              </w:rPr>
            </w:pPr>
            <w:r w:rsidRPr="003C38BF">
              <w:rPr>
                <w:rFonts w:ascii="Times New Roman" w:eastAsia="Times New Roman" w:hAnsi="Times New Roman"/>
                <w:bCs/>
                <w:sz w:val="24"/>
                <w:szCs w:val="24"/>
                <w:lang w:eastAsia="ru-RU"/>
              </w:rPr>
              <w:t xml:space="preserve">6.1. Не позднее 3 (трех) рабочих дней с момента заключения договора Исполнитель направляет Заказчику развернутую программу с указанием всех мероприятий акселератора (время, дата, формат, наполнение, ФИО и регалии экспертов). </w:t>
            </w:r>
          </w:p>
          <w:p w14:paraId="10BD63AF" w14:textId="77777777" w:rsidR="00DA0FF7" w:rsidRPr="003C38BF" w:rsidRDefault="00DA0FF7" w:rsidP="00A66029">
            <w:pPr>
              <w:spacing w:after="0" w:line="240" w:lineRule="auto"/>
              <w:contextualSpacing/>
              <w:jc w:val="both"/>
              <w:rPr>
                <w:rFonts w:ascii="Times New Roman" w:eastAsia="Times New Roman" w:hAnsi="Times New Roman"/>
                <w:bCs/>
                <w:sz w:val="24"/>
                <w:szCs w:val="24"/>
                <w:lang w:eastAsia="ru-RU"/>
              </w:rPr>
            </w:pPr>
            <w:r w:rsidRPr="003C38BF">
              <w:rPr>
                <w:rFonts w:ascii="Times New Roman" w:eastAsia="Times New Roman" w:hAnsi="Times New Roman"/>
                <w:bCs/>
                <w:sz w:val="24"/>
                <w:szCs w:val="24"/>
                <w:lang w:eastAsia="ru-RU"/>
              </w:rPr>
              <w:t xml:space="preserve">6.2. Заказчик (его представитель) имеет право направлять исполнителю в письменном виде обоснованные замечания на выявленные в ходе каждого этапа контроля недостатки, которые могут повлиять на качество результата оказания услуг. Исполнитель обязан немедленно устранить выявленные недостатки и незамедлительно информировать Заказчика об их устранении. Заказчик в этом случае имеет право повторно инициировать контрольные процедуры </w:t>
            </w:r>
          </w:p>
          <w:p w14:paraId="4CA5F223" w14:textId="77777777" w:rsidR="00DA0FF7" w:rsidRPr="003C38BF" w:rsidRDefault="00DA0FF7" w:rsidP="00A66029">
            <w:pPr>
              <w:spacing w:after="0" w:line="240" w:lineRule="auto"/>
              <w:contextualSpacing/>
              <w:jc w:val="both"/>
              <w:rPr>
                <w:rFonts w:ascii="Times New Roman" w:eastAsia="Times New Roman" w:hAnsi="Times New Roman"/>
                <w:bCs/>
                <w:sz w:val="24"/>
                <w:szCs w:val="24"/>
                <w:lang w:eastAsia="ru-RU"/>
              </w:rPr>
            </w:pPr>
            <w:r w:rsidRPr="003C38BF">
              <w:rPr>
                <w:rFonts w:ascii="Times New Roman" w:eastAsia="Times New Roman" w:hAnsi="Times New Roman"/>
                <w:bCs/>
                <w:sz w:val="24"/>
                <w:szCs w:val="24"/>
                <w:lang w:eastAsia="ru-RU"/>
              </w:rPr>
              <w:t>6.3. Проверка соответствия качества оказанных услуг требованиям, установленным Техническим заданием и Договором, может также осуществляться с привлечением экспертов, экспертных организаций.</w:t>
            </w:r>
          </w:p>
        </w:tc>
      </w:tr>
      <w:tr w:rsidR="00DA0FF7" w:rsidRPr="00706AF7" w14:paraId="10C2E1AF" w14:textId="77777777" w:rsidTr="00DA0FF7">
        <w:tc>
          <w:tcPr>
            <w:tcW w:w="2122" w:type="dxa"/>
          </w:tcPr>
          <w:p w14:paraId="5FDAF786" w14:textId="77777777" w:rsidR="00DA0FF7" w:rsidRPr="003C38BF" w:rsidRDefault="00DA0FF7" w:rsidP="00DA0FF7">
            <w:pPr>
              <w:numPr>
                <w:ilvl w:val="0"/>
                <w:numId w:val="21"/>
              </w:numPr>
              <w:tabs>
                <w:tab w:val="left" w:pos="284"/>
              </w:tabs>
              <w:spacing w:after="0" w:line="240" w:lineRule="auto"/>
              <w:ind w:left="0" w:firstLine="0"/>
              <w:contextualSpacing/>
              <w:jc w:val="both"/>
              <w:rPr>
                <w:rFonts w:ascii="Times New Roman" w:eastAsia="Times New Roman" w:hAnsi="Times New Roman"/>
                <w:bCs/>
                <w:sz w:val="24"/>
                <w:szCs w:val="24"/>
                <w:lang w:eastAsia="ar-SA"/>
              </w:rPr>
            </w:pPr>
            <w:r w:rsidRPr="003C38BF">
              <w:rPr>
                <w:rFonts w:ascii="Times New Roman" w:eastAsia="Times New Roman" w:hAnsi="Times New Roman"/>
                <w:bCs/>
                <w:sz w:val="24"/>
                <w:szCs w:val="24"/>
                <w:lang w:eastAsia="ar-SA"/>
              </w:rPr>
              <w:t>Конфиденциальность.</w:t>
            </w:r>
          </w:p>
        </w:tc>
        <w:tc>
          <w:tcPr>
            <w:tcW w:w="7371" w:type="dxa"/>
          </w:tcPr>
          <w:p w14:paraId="6E56BDF9" w14:textId="77777777" w:rsidR="00DA0FF7" w:rsidRPr="003C38BF" w:rsidRDefault="00DA0FF7" w:rsidP="00DA0FF7">
            <w:pPr>
              <w:numPr>
                <w:ilvl w:val="1"/>
                <w:numId w:val="21"/>
              </w:numPr>
              <w:spacing w:after="0" w:line="240" w:lineRule="auto"/>
              <w:ind w:left="62" w:hanging="62"/>
              <w:contextualSpacing/>
              <w:jc w:val="both"/>
              <w:rPr>
                <w:rFonts w:ascii="Times New Roman" w:eastAsia="Times New Roman" w:hAnsi="Times New Roman"/>
                <w:bCs/>
                <w:sz w:val="24"/>
                <w:szCs w:val="24"/>
                <w:lang w:eastAsia="ru-RU"/>
              </w:rPr>
            </w:pPr>
            <w:r w:rsidRPr="003C38BF">
              <w:rPr>
                <w:rFonts w:ascii="Times New Roman" w:eastAsia="Times New Roman" w:hAnsi="Times New Roman"/>
                <w:sz w:val="24"/>
                <w:szCs w:val="24"/>
                <w:lang w:eastAsia="ru-RU"/>
              </w:rPr>
              <w:t>Исполнитель обеспечивает конфиденциальность полученной в результате оказания услуг информации. Исполнитель не имеет права публиковать и передавать эту информацию третьим лицам в любой форме без письменного согласования с Заказчиком.</w:t>
            </w:r>
          </w:p>
        </w:tc>
      </w:tr>
    </w:tbl>
    <w:p w14:paraId="1F58C387" w14:textId="77777777" w:rsidR="00DA0FF7" w:rsidRDefault="00DA0FF7" w:rsidP="00DA0FF7">
      <w:pPr>
        <w:spacing w:line="240" w:lineRule="auto"/>
        <w:rPr>
          <w:rFonts w:ascii="Times New Roman" w:hAnsi="Times New Roman"/>
          <w:sz w:val="24"/>
          <w:szCs w:val="24"/>
        </w:rPr>
      </w:pPr>
    </w:p>
    <w:p w14:paraId="2F3CAE1A" w14:textId="77777777" w:rsidR="00854AE2" w:rsidRPr="00E973EF" w:rsidRDefault="00854AE2" w:rsidP="00E973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73EF">
        <w:rPr>
          <w:rFonts w:ascii="Times New Roman" w:eastAsia="Times New Roman" w:hAnsi="Times New Roman" w:cs="Times New Roman"/>
          <w:b/>
          <w:bCs/>
          <w:sz w:val="28"/>
          <w:szCs w:val="28"/>
          <w:lang w:eastAsia="ru-RU"/>
        </w:rPr>
        <w:t>ПОДПИСИ СТОРОН:</w:t>
      </w:r>
    </w:p>
    <w:p w14:paraId="45EFD7D6" w14:textId="77777777" w:rsidR="00854AE2" w:rsidRPr="00E973EF" w:rsidRDefault="00854AE2" w:rsidP="00E973EF">
      <w:pPr>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W w:w="9923" w:type="dxa"/>
        <w:tblLook w:val="01E0" w:firstRow="1" w:lastRow="1" w:firstColumn="1" w:lastColumn="1" w:noHBand="0" w:noVBand="0"/>
      </w:tblPr>
      <w:tblGrid>
        <w:gridCol w:w="5070"/>
        <w:gridCol w:w="4853"/>
      </w:tblGrid>
      <w:tr w:rsidR="00854AE2" w:rsidRPr="00E973EF" w14:paraId="3281EE57" w14:textId="77777777" w:rsidTr="00DD6B6A">
        <w:trPr>
          <w:trHeight w:val="229"/>
        </w:trPr>
        <w:tc>
          <w:tcPr>
            <w:tcW w:w="5070" w:type="dxa"/>
          </w:tcPr>
          <w:p w14:paraId="1D381605" w14:textId="77777777" w:rsidR="00854AE2" w:rsidRPr="00E973EF" w:rsidRDefault="00854AE2" w:rsidP="00E973EF">
            <w:pPr>
              <w:autoSpaceDE w:val="0"/>
              <w:autoSpaceDN w:val="0"/>
              <w:adjustRightInd w:val="0"/>
              <w:spacing w:after="0" w:line="240" w:lineRule="auto"/>
              <w:ind w:right="561"/>
              <w:rPr>
                <w:rFonts w:ascii="Times New Roman" w:eastAsia="Times New Roman" w:hAnsi="Times New Roman" w:cs="Times New Roman"/>
                <w:b/>
                <w:sz w:val="28"/>
                <w:szCs w:val="28"/>
                <w:lang w:eastAsia="ru-RU"/>
              </w:rPr>
            </w:pPr>
            <w:r w:rsidRPr="00E973EF">
              <w:rPr>
                <w:rFonts w:ascii="Times New Roman" w:eastAsia="Times New Roman" w:hAnsi="Times New Roman" w:cs="Times New Roman"/>
                <w:b/>
                <w:sz w:val="28"/>
                <w:szCs w:val="28"/>
                <w:lang w:eastAsia="ru-RU"/>
              </w:rPr>
              <w:t>ЗАКАЗЧИК:</w:t>
            </w:r>
          </w:p>
        </w:tc>
        <w:tc>
          <w:tcPr>
            <w:tcW w:w="4853" w:type="dxa"/>
          </w:tcPr>
          <w:p w14:paraId="0BB1792A" w14:textId="77777777" w:rsidR="00854AE2" w:rsidRPr="00E973EF" w:rsidRDefault="00854AE2" w:rsidP="00E973EF">
            <w:pPr>
              <w:autoSpaceDE w:val="0"/>
              <w:autoSpaceDN w:val="0"/>
              <w:adjustRightInd w:val="0"/>
              <w:spacing w:after="0" w:line="240" w:lineRule="auto"/>
              <w:rPr>
                <w:rFonts w:ascii="Times New Roman" w:eastAsia="Times New Roman" w:hAnsi="Times New Roman" w:cs="Times New Roman"/>
                <w:b/>
                <w:sz w:val="28"/>
                <w:szCs w:val="28"/>
                <w:lang w:eastAsia="ru-RU"/>
              </w:rPr>
            </w:pPr>
            <w:r w:rsidRPr="00E973EF">
              <w:rPr>
                <w:rFonts w:ascii="Times New Roman" w:eastAsia="Times New Roman" w:hAnsi="Times New Roman" w:cs="Times New Roman"/>
                <w:b/>
                <w:sz w:val="28"/>
                <w:szCs w:val="28"/>
                <w:lang w:eastAsia="ru-RU"/>
              </w:rPr>
              <w:t>ИСПОЛНИТЕЛЬ:</w:t>
            </w:r>
          </w:p>
        </w:tc>
      </w:tr>
      <w:tr w:rsidR="00854AE2" w:rsidRPr="00E973EF" w14:paraId="59CB8EEB" w14:textId="77777777" w:rsidTr="00DD6B6A">
        <w:trPr>
          <w:trHeight w:val="1301"/>
        </w:trPr>
        <w:tc>
          <w:tcPr>
            <w:tcW w:w="5070" w:type="dxa"/>
          </w:tcPr>
          <w:p w14:paraId="7044EF5A" w14:textId="77777777" w:rsidR="00854AE2" w:rsidRPr="00E973EF" w:rsidRDefault="00854AE2" w:rsidP="00E973EF">
            <w:pPr>
              <w:autoSpaceDE w:val="0"/>
              <w:autoSpaceDN w:val="0"/>
              <w:adjustRightInd w:val="0"/>
              <w:spacing w:after="0" w:line="240" w:lineRule="auto"/>
              <w:ind w:right="-108"/>
              <w:rPr>
                <w:rFonts w:ascii="Times New Roman" w:eastAsia="Times New Roman" w:hAnsi="Times New Roman" w:cs="Times New Roman"/>
                <w:b/>
                <w:bCs/>
                <w:sz w:val="28"/>
                <w:szCs w:val="28"/>
                <w:lang w:eastAsia="ru-RU"/>
              </w:rPr>
            </w:pPr>
            <w:r w:rsidRPr="00E973EF">
              <w:rPr>
                <w:rFonts w:ascii="Times New Roman" w:eastAsia="Times New Roman" w:hAnsi="Times New Roman" w:cs="Times New Roman"/>
                <w:b/>
                <w:sz w:val="28"/>
                <w:szCs w:val="28"/>
                <w:lang w:eastAsia="ru-RU"/>
              </w:rPr>
              <w:t>Фонд поддержки предпринимательства Югры</w:t>
            </w:r>
            <w:r w:rsidRPr="00E973EF">
              <w:rPr>
                <w:rFonts w:ascii="Times New Roman" w:eastAsia="Times New Roman" w:hAnsi="Times New Roman" w:cs="Times New Roman"/>
                <w:b/>
                <w:bCs/>
                <w:sz w:val="28"/>
                <w:szCs w:val="28"/>
                <w:lang w:eastAsia="ru-RU"/>
              </w:rPr>
              <w:t xml:space="preserve">   </w:t>
            </w:r>
          </w:p>
          <w:p w14:paraId="5FA713A8" w14:textId="77777777" w:rsidR="00061B69" w:rsidRPr="00E973EF" w:rsidRDefault="00061B69" w:rsidP="00061B69">
            <w:pPr>
              <w:tabs>
                <w:tab w:val="left" w:pos="567"/>
              </w:tabs>
              <w:spacing w:after="0"/>
              <w:contextualSpacing/>
              <w:mirrorIndents/>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______________________________</w:t>
            </w:r>
          </w:p>
          <w:p w14:paraId="27A9EF12" w14:textId="77777777" w:rsidR="00061B69" w:rsidRPr="00E973EF" w:rsidRDefault="00061B69" w:rsidP="00061B69">
            <w:pPr>
              <w:tabs>
                <w:tab w:val="left" w:pos="567"/>
              </w:tabs>
              <w:spacing w:after="0"/>
              <w:contextualSpacing/>
              <w:mirrorIndents/>
              <w:rPr>
                <w:rFonts w:ascii="Times New Roman" w:eastAsia="Times New Roman" w:hAnsi="Times New Roman" w:cs="Times New Roman"/>
                <w:sz w:val="28"/>
                <w:szCs w:val="28"/>
                <w:lang w:eastAsia="ru-RU"/>
              </w:rPr>
            </w:pPr>
          </w:p>
          <w:p w14:paraId="3D45539D" w14:textId="77777777" w:rsidR="00061B69" w:rsidRPr="00E973EF" w:rsidRDefault="00061B69" w:rsidP="00061B69">
            <w:pPr>
              <w:tabs>
                <w:tab w:val="left" w:pos="567"/>
              </w:tabs>
              <w:spacing w:after="0"/>
              <w:contextualSpacing/>
              <w:mirrorIndents/>
              <w:rPr>
                <w:rFonts w:ascii="Times New Roman" w:eastAsia="Times New Roman" w:hAnsi="Times New Roman" w:cs="Times New Roman"/>
                <w:sz w:val="28"/>
                <w:szCs w:val="28"/>
                <w:lang w:eastAsia="ru-RU"/>
              </w:rPr>
            </w:pPr>
            <w:r w:rsidRPr="00E973EF">
              <w:rPr>
                <w:rFonts w:ascii="Times New Roman" w:eastAsia="Times New Roman" w:hAnsi="Times New Roman" w:cs="Times New Roman"/>
                <w:sz w:val="28"/>
                <w:szCs w:val="28"/>
                <w:lang w:eastAsia="ru-RU"/>
              </w:rPr>
              <w:t>_________________ /</w:t>
            </w:r>
            <w:r>
              <w:rPr>
                <w:rFonts w:ascii="Times New Roman" w:eastAsia="Times New Roman" w:hAnsi="Times New Roman" w:cs="Times New Roman"/>
                <w:sz w:val="28"/>
                <w:szCs w:val="28"/>
                <w:lang w:eastAsia="ru-RU"/>
              </w:rPr>
              <w:t>____________</w:t>
            </w:r>
            <w:r w:rsidRPr="00E973EF">
              <w:rPr>
                <w:rFonts w:ascii="Times New Roman" w:eastAsia="Times New Roman" w:hAnsi="Times New Roman" w:cs="Times New Roman"/>
                <w:sz w:val="28"/>
                <w:szCs w:val="28"/>
                <w:lang w:eastAsia="ru-RU"/>
              </w:rPr>
              <w:t>/</w:t>
            </w:r>
          </w:p>
          <w:p w14:paraId="76678D5C" w14:textId="27A59237" w:rsidR="00854AE2" w:rsidRPr="00E973EF" w:rsidRDefault="00061B69" w:rsidP="00061B69">
            <w:pPr>
              <w:autoSpaceDE w:val="0"/>
              <w:autoSpaceDN w:val="0"/>
              <w:adjustRightInd w:val="0"/>
              <w:spacing w:after="0" w:line="240" w:lineRule="auto"/>
              <w:ind w:right="561"/>
              <w:rPr>
                <w:rFonts w:ascii="Times New Roman" w:eastAsia="Times New Roman" w:hAnsi="Times New Roman" w:cs="Times New Roman"/>
                <w:b/>
                <w:sz w:val="28"/>
                <w:szCs w:val="28"/>
                <w:lang w:eastAsia="ru-RU"/>
              </w:rPr>
            </w:pPr>
            <w:proofErr w:type="spellStart"/>
            <w:r w:rsidRPr="00E973EF">
              <w:rPr>
                <w:rFonts w:ascii="Times New Roman" w:eastAsia="Times New Roman" w:hAnsi="Times New Roman" w:cs="Times New Roman"/>
                <w:sz w:val="28"/>
                <w:szCs w:val="28"/>
                <w:lang w:eastAsia="ru-RU"/>
              </w:rPr>
              <w:t>м.п</w:t>
            </w:r>
            <w:proofErr w:type="spellEnd"/>
            <w:r w:rsidRPr="00E973EF">
              <w:rPr>
                <w:rFonts w:ascii="Times New Roman" w:eastAsia="Times New Roman" w:hAnsi="Times New Roman" w:cs="Times New Roman"/>
                <w:sz w:val="28"/>
                <w:szCs w:val="28"/>
                <w:lang w:eastAsia="ru-RU"/>
              </w:rPr>
              <w:t>.</w:t>
            </w:r>
          </w:p>
        </w:tc>
        <w:tc>
          <w:tcPr>
            <w:tcW w:w="4853" w:type="dxa"/>
          </w:tcPr>
          <w:p w14:paraId="7DA70C36" w14:textId="77777777" w:rsidR="00854AE2" w:rsidRPr="00E973EF" w:rsidRDefault="00854AE2" w:rsidP="00E973EF">
            <w:pPr>
              <w:spacing w:after="0" w:line="240" w:lineRule="auto"/>
              <w:jc w:val="both"/>
              <w:rPr>
                <w:rFonts w:ascii="Times New Roman" w:eastAsia="Times New Roman" w:hAnsi="Times New Roman" w:cs="Times New Roman"/>
                <w:sz w:val="28"/>
                <w:szCs w:val="28"/>
                <w:lang w:eastAsia="ru-RU"/>
              </w:rPr>
            </w:pPr>
          </w:p>
          <w:p w14:paraId="037D8E74" w14:textId="77777777" w:rsidR="00854AE2" w:rsidRPr="00E973EF" w:rsidRDefault="00854AE2" w:rsidP="00E973EF">
            <w:pPr>
              <w:spacing w:after="0" w:line="240" w:lineRule="auto"/>
              <w:jc w:val="both"/>
              <w:rPr>
                <w:rFonts w:ascii="Times New Roman" w:eastAsia="Times New Roman" w:hAnsi="Times New Roman" w:cs="Times New Roman"/>
                <w:sz w:val="28"/>
                <w:szCs w:val="28"/>
                <w:lang w:eastAsia="ru-RU"/>
              </w:rPr>
            </w:pPr>
          </w:p>
          <w:p w14:paraId="02CEAC72" w14:textId="77777777" w:rsidR="00854AE2" w:rsidRPr="00E973EF" w:rsidRDefault="00854AE2" w:rsidP="00E973EF">
            <w:pPr>
              <w:spacing w:after="0" w:line="240" w:lineRule="auto"/>
              <w:jc w:val="both"/>
              <w:rPr>
                <w:rFonts w:ascii="Times New Roman" w:eastAsia="Times New Roman" w:hAnsi="Times New Roman" w:cs="Times New Roman"/>
                <w:sz w:val="28"/>
                <w:szCs w:val="28"/>
                <w:lang w:eastAsia="ru-RU"/>
              </w:rPr>
            </w:pPr>
          </w:p>
          <w:p w14:paraId="4DBA3CA6" w14:textId="77777777" w:rsidR="00854AE2" w:rsidRPr="00E973EF" w:rsidRDefault="00854AE2" w:rsidP="00E973EF">
            <w:pPr>
              <w:spacing w:after="0" w:line="240" w:lineRule="auto"/>
              <w:jc w:val="both"/>
              <w:rPr>
                <w:rFonts w:ascii="Times New Roman" w:eastAsia="Times New Roman" w:hAnsi="Times New Roman" w:cs="Times New Roman"/>
                <w:sz w:val="28"/>
                <w:szCs w:val="28"/>
              </w:rPr>
            </w:pPr>
          </w:p>
          <w:p w14:paraId="7CB57EBA" w14:textId="77777777" w:rsidR="00854AE2" w:rsidRPr="00E973EF" w:rsidRDefault="00854AE2" w:rsidP="00E973EF">
            <w:pPr>
              <w:spacing w:after="0" w:line="240" w:lineRule="auto"/>
              <w:jc w:val="both"/>
              <w:rPr>
                <w:rFonts w:ascii="Times New Roman" w:eastAsia="Times New Roman" w:hAnsi="Times New Roman" w:cs="Times New Roman"/>
                <w:sz w:val="28"/>
                <w:szCs w:val="28"/>
              </w:rPr>
            </w:pPr>
          </w:p>
        </w:tc>
      </w:tr>
    </w:tbl>
    <w:p w14:paraId="18582066" w14:textId="280664C5" w:rsidR="009E6306" w:rsidRPr="00E973EF" w:rsidRDefault="009E6306" w:rsidP="00E973EF">
      <w:pPr>
        <w:spacing w:after="160" w:line="259" w:lineRule="auto"/>
        <w:rPr>
          <w:rFonts w:ascii="Times New Roman" w:hAnsi="Times New Roman" w:cs="Times New Roman"/>
          <w:b/>
          <w:sz w:val="28"/>
          <w:szCs w:val="28"/>
        </w:rPr>
      </w:pPr>
      <w:r w:rsidRPr="00E973EF">
        <w:rPr>
          <w:rFonts w:ascii="Times New Roman" w:hAnsi="Times New Roman" w:cs="Times New Roman"/>
          <w:b/>
          <w:sz w:val="28"/>
          <w:szCs w:val="28"/>
        </w:rPr>
        <w:lastRenderedPageBreak/>
        <w:br w:type="page"/>
      </w:r>
    </w:p>
    <w:p w14:paraId="02CFC157" w14:textId="33EE2F68" w:rsidR="009E6306" w:rsidRPr="00061B69" w:rsidRDefault="009E6306" w:rsidP="00E973EF">
      <w:pPr>
        <w:spacing w:after="0"/>
        <w:jc w:val="right"/>
        <w:rPr>
          <w:rFonts w:ascii="Times New Roman" w:hAnsi="Times New Roman" w:cs="Times New Roman"/>
          <w:sz w:val="28"/>
          <w:szCs w:val="28"/>
        </w:rPr>
      </w:pPr>
      <w:r w:rsidRPr="00061B69">
        <w:rPr>
          <w:rFonts w:ascii="Times New Roman" w:hAnsi="Times New Roman" w:cs="Times New Roman"/>
          <w:sz w:val="28"/>
          <w:szCs w:val="28"/>
        </w:rPr>
        <w:lastRenderedPageBreak/>
        <w:t>Приложение 2 к Договору</w:t>
      </w:r>
    </w:p>
    <w:p w14:paraId="1700652D" w14:textId="77777777" w:rsidR="009E6306" w:rsidRPr="00061B69" w:rsidRDefault="009E6306" w:rsidP="00E973EF">
      <w:pPr>
        <w:spacing w:after="0"/>
        <w:jc w:val="right"/>
        <w:rPr>
          <w:rFonts w:ascii="Times New Roman" w:hAnsi="Times New Roman" w:cs="Times New Roman"/>
          <w:sz w:val="28"/>
          <w:szCs w:val="28"/>
        </w:rPr>
      </w:pPr>
      <w:r w:rsidRPr="00061B69">
        <w:rPr>
          <w:rFonts w:ascii="Times New Roman" w:hAnsi="Times New Roman" w:cs="Times New Roman"/>
          <w:sz w:val="28"/>
          <w:szCs w:val="28"/>
        </w:rPr>
        <w:t>на оказание услуг</w:t>
      </w:r>
    </w:p>
    <w:p w14:paraId="05362FA4" w14:textId="77777777" w:rsidR="009E6306" w:rsidRPr="00061B69" w:rsidRDefault="009E6306" w:rsidP="00E973EF">
      <w:pPr>
        <w:spacing w:after="0"/>
        <w:ind w:left="851"/>
        <w:jc w:val="right"/>
        <w:rPr>
          <w:rFonts w:ascii="Times New Roman" w:hAnsi="Times New Roman" w:cs="Times New Roman"/>
          <w:sz w:val="28"/>
          <w:szCs w:val="28"/>
        </w:rPr>
      </w:pPr>
      <w:r w:rsidRPr="00061B69">
        <w:rPr>
          <w:rFonts w:ascii="Times New Roman" w:hAnsi="Times New Roman" w:cs="Times New Roman"/>
          <w:sz w:val="28"/>
          <w:szCs w:val="28"/>
        </w:rPr>
        <w:t xml:space="preserve">от </w:t>
      </w:r>
      <w:proofErr w:type="gramStart"/>
      <w:r w:rsidRPr="00061B69">
        <w:rPr>
          <w:rFonts w:ascii="Times New Roman" w:hAnsi="Times New Roman" w:cs="Times New Roman"/>
          <w:sz w:val="28"/>
          <w:szCs w:val="28"/>
        </w:rPr>
        <w:t>«»  2020</w:t>
      </w:r>
      <w:proofErr w:type="gramEnd"/>
      <w:r w:rsidRPr="00061B69">
        <w:rPr>
          <w:rFonts w:ascii="Times New Roman" w:hAnsi="Times New Roman" w:cs="Times New Roman"/>
          <w:sz w:val="28"/>
          <w:szCs w:val="28"/>
        </w:rPr>
        <w:t>г. № -ЦИСС-</w:t>
      </w:r>
    </w:p>
    <w:p w14:paraId="29599C1D" w14:textId="77777777" w:rsidR="009E6306" w:rsidRPr="00061B69" w:rsidRDefault="009E6306" w:rsidP="00E973EF">
      <w:pPr>
        <w:spacing w:after="0"/>
        <w:jc w:val="right"/>
        <w:rPr>
          <w:rFonts w:ascii="Times New Roman" w:hAnsi="Times New Roman" w:cs="Times New Roman"/>
          <w:sz w:val="28"/>
          <w:szCs w:val="28"/>
        </w:rPr>
      </w:pPr>
    </w:p>
    <w:p w14:paraId="6DC6DD2C" w14:textId="77777777" w:rsidR="009E6306" w:rsidRPr="00061B69" w:rsidRDefault="009E6306" w:rsidP="00E973EF">
      <w:pPr>
        <w:pStyle w:val="ConsNonformat"/>
        <w:widowControl/>
        <w:spacing w:line="360" w:lineRule="auto"/>
        <w:jc w:val="center"/>
        <w:rPr>
          <w:rFonts w:ascii="Times New Roman" w:hAnsi="Times New Roman" w:cs="Times New Roman"/>
          <w:b/>
          <w:sz w:val="28"/>
          <w:szCs w:val="28"/>
        </w:rPr>
      </w:pPr>
      <w:r w:rsidRPr="00061B69">
        <w:rPr>
          <w:rFonts w:ascii="Times New Roman" w:hAnsi="Times New Roman" w:cs="Times New Roman"/>
          <w:b/>
          <w:sz w:val="28"/>
          <w:szCs w:val="28"/>
        </w:rPr>
        <w:t xml:space="preserve">Список участников </w:t>
      </w:r>
    </w:p>
    <w:p w14:paraId="6A5D32FF" w14:textId="081C8363" w:rsidR="009E6306" w:rsidRPr="00061B69" w:rsidRDefault="009E6306" w:rsidP="00E973EF">
      <w:pPr>
        <w:pStyle w:val="ConsNonformat"/>
        <w:widowControl/>
        <w:spacing w:line="360" w:lineRule="auto"/>
        <w:jc w:val="center"/>
        <w:rPr>
          <w:rFonts w:ascii="Times New Roman" w:hAnsi="Times New Roman" w:cs="Times New Roman"/>
          <w:b/>
          <w:sz w:val="28"/>
          <w:szCs w:val="28"/>
        </w:rPr>
      </w:pPr>
      <w:r w:rsidRPr="00061B69">
        <w:rPr>
          <w:rFonts w:ascii="Times New Roman" w:hAnsi="Times New Roman" w:cs="Times New Roman"/>
          <w:b/>
          <w:sz w:val="28"/>
          <w:szCs w:val="28"/>
        </w:rPr>
        <w:t>акселерационной программы</w:t>
      </w:r>
    </w:p>
    <w:p w14:paraId="3E5F6826" w14:textId="0967DC7E" w:rsidR="009E6306" w:rsidRPr="00E973EF" w:rsidRDefault="009E6306" w:rsidP="00E973EF">
      <w:pPr>
        <w:pStyle w:val="ConsNonformat"/>
        <w:widowControl/>
        <w:jc w:val="center"/>
        <w:rPr>
          <w:rFonts w:ascii="Times New Roman" w:hAnsi="Times New Roman" w:cs="Times New Roman"/>
          <w:sz w:val="26"/>
          <w:szCs w:val="26"/>
        </w:rPr>
      </w:pPr>
      <w:r w:rsidRPr="00E973EF">
        <w:rPr>
          <w:rFonts w:ascii="Times New Roman" w:hAnsi="Times New Roman" w:cs="Times New Roman"/>
          <w:sz w:val="26"/>
          <w:szCs w:val="26"/>
        </w:rPr>
        <w:t>Место проведения _________________    Дата проведения: _____________________</w:t>
      </w:r>
    </w:p>
    <w:p w14:paraId="6D2B4FF9" w14:textId="77777777" w:rsidR="009E6306" w:rsidRPr="00E973EF" w:rsidRDefault="009E6306" w:rsidP="00E973EF">
      <w:pPr>
        <w:pStyle w:val="ConsNonformat"/>
        <w:widowControl/>
        <w:jc w:val="center"/>
        <w:rPr>
          <w:rFonts w:ascii="Times New Roman" w:hAnsi="Times New Roman" w:cs="Times New Roman"/>
          <w:sz w:val="26"/>
          <w:szCs w:val="26"/>
        </w:rPr>
      </w:pPr>
      <w:r w:rsidRPr="00E973EF">
        <w:rPr>
          <w:rFonts w:ascii="Times New Roman" w:hAnsi="Times New Roman" w:cs="Times New Roman"/>
          <w:sz w:val="26"/>
          <w:szCs w:val="26"/>
        </w:rPr>
        <w:t>(все поля обязательны для заполнения)</w:t>
      </w:r>
    </w:p>
    <w:p w14:paraId="31A7E46A" w14:textId="77777777" w:rsidR="009E6306" w:rsidRPr="00E973EF" w:rsidRDefault="009E6306" w:rsidP="00E973EF">
      <w:pPr>
        <w:spacing w:after="0"/>
        <w:jc w:val="center"/>
        <w:rPr>
          <w:rFonts w:ascii="Times New Roman" w:hAnsi="Times New Roman" w:cs="Times New Roman"/>
          <w:sz w:val="26"/>
          <w:szCs w:val="26"/>
        </w:rPr>
      </w:pPr>
    </w:p>
    <w:tbl>
      <w:tblPr>
        <w:tblW w:w="5066"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342"/>
        <w:gridCol w:w="1665"/>
        <w:gridCol w:w="1977"/>
        <w:gridCol w:w="783"/>
        <w:gridCol w:w="700"/>
        <w:gridCol w:w="1482"/>
        <w:gridCol w:w="1179"/>
        <w:gridCol w:w="20"/>
      </w:tblGrid>
      <w:tr w:rsidR="009E6306" w:rsidRPr="00E973EF" w14:paraId="0F59B1DD" w14:textId="77777777" w:rsidTr="000A69B1">
        <w:trPr>
          <w:gridAfter w:val="1"/>
          <w:wAfter w:w="4" w:type="pct"/>
          <w:trHeight w:val="1343"/>
        </w:trPr>
        <w:tc>
          <w:tcPr>
            <w:tcW w:w="248" w:type="pct"/>
            <w:tcBorders>
              <w:top w:val="single" w:sz="4" w:space="0" w:color="auto"/>
              <w:left w:val="single" w:sz="4" w:space="0" w:color="auto"/>
              <w:bottom w:val="single" w:sz="4" w:space="0" w:color="auto"/>
              <w:right w:val="single" w:sz="4" w:space="0" w:color="auto"/>
            </w:tcBorders>
            <w:hideMark/>
          </w:tcPr>
          <w:p w14:paraId="10F29226" w14:textId="77777777" w:rsidR="009E6306" w:rsidRPr="00E973EF" w:rsidRDefault="009E6306" w:rsidP="00E973EF">
            <w:pPr>
              <w:spacing w:after="0" w:line="240" w:lineRule="auto"/>
              <w:jc w:val="center"/>
              <w:rPr>
                <w:rFonts w:ascii="Times New Roman" w:hAnsi="Times New Roman" w:cs="Times New Roman"/>
                <w:sz w:val="26"/>
                <w:szCs w:val="26"/>
              </w:rPr>
            </w:pPr>
            <w:r w:rsidRPr="00E973EF">
              <w:rPr>
                <w:rFonts w:ascii="Times New Roman" w:hAnsi="Times New Roman" w:cs="Times New Roman"/>
                <w:sz w:val="26"/>
                <w:szCs w:val="26"/>
              </w:rPr>
              <w:t>№</w:t>
            </w:r>
          </w:p>
        </w:tc>
        <w:tc>
          <w:tcPr>
            <w:tcW w:w="749" w:type="pct"/>
            <w:tcBorders>
              <w:top w:val="single" w:sz="4" w:space="0" w:color="auto"/>
              <w:left w:val="single" w:sz="4" w:space="0" w:color="auto"/>
              <w:bottom w:val="single" w:sz="4" w:space="0" w:color="auto"/>
              <w:right w:val="single" w:sz="4" w:space="0" w:color="auto"/>
            </w:tcBorders>
            <w:hideMark/>
          </w:tcPr>
          <w:p w14:paraId="44DD74E6" w14:textId="77777777" w:rsidR="009E6306" w:rsidRPr="00E973EF" w:rsidRDefault="009E6306" w:rsidP="00E973EF">
            <w:pPr>
              <w:spacing w:after="0" w:line="240" w:lineRule="auto"/>
              <w:jc w:val="center"/>
              <w:rPr>
                <w:rFonts w:ascii="Times New Roman" w:hAnsi="Times New Roman" w:cs="Times New Roman"/>
                <w:sz w:val="26"/>
                <w:szCs w:val="26"/>
              </w:rPr>
            </w:pPr>
            <w:r w:rsidRPr="00E973EF">
              <w:rPr>
                <w:rFonts w:ascii="Times New Roman" w:hAnsi="Times New Roman" w:cs="Times New Roman"/>
                <w:sz w:val="26"/>
                <w:szCs w:val="26"/>
              </w:rPr>
              <w:t>ФИО участника</w:t>
            </w:r>
          </w:p>
        </w:tc>
        <w:tc>
          <w:tcPr>
            <w:tcW w:w="904" w:type="pct"/>
            <w:tcBorders>
              <w:top w:val="single" w:sz="4" w:space="0" w:color="auto"/>
              <w:left w:val="single" w:sz="4" w:space="0" w:color="auto"/>
              <w:bottom w:val="single" w:sz="4" w:space="0" w:color="auto"/>
              <w:right w:val="single" w:sz="4" w:space="0" w:color="auto"/>
            </w:tcBorders>
            <w:hideMark/>
          </w:tcPr>
          <w:p w14:paraId="7EDA8520" w14:textId="77777777" w:rsidR="009E6306" w:rsidRPr="00E973EF" w:rsidRDefault="009E6306" w:rsidP="00E973EF">
            <w:pPr>
              <w:spacing w:after="0" w:line="240" w:lineRule="auto"/>
              <w:jc w:val="center"/>
              <w:rPr>
                <w:rFonts w:ascii="Times New Roman" w:hAnsi="Times New Roman" w:cs="Times New Roman"/>
                <w:sz w:val="26"/>
                <w:szCs w:val="26"/>
              </w:rPr>
            </w:pPr>
            <w:r w:rsidRPr="00E973EF">
              <w:rPr>
                <w:rFonts w:ascii="Times New Roman" w:hAnsi="Times New Roman" w:cs="Times New Roman"/>
                <w:sz w:val="26"/>
                <w:szCs w:val="26"/>
              </w:rPr>
              <w:t>Контактная информация (телефон, электронный адрес)</w:t>
            </w:r>
          </w:p>
        </w:tc>
        <w:tc>
          <w:tcPr>
            <w:tcW w:w="1104" w:type="pct"/>
            <w:tcBorders>
              <w:top w:val="single" w:sz="4" w:space="0" w:color="auto"/>
              <w:left w:val="single" w:sz="4" w:space="0" w:color="auto"/>
              <w:bottom w:val="single" w:sz="4" w:space="0" w:color="auto"/>
              <w:right w:val="single" w:sz="4" w:space="0" w:color="auto"/>
            </w:tcBorders>
            <w:hideMark/>
          </w:tcPr>
          <w:p w14:paraId="20321A35" w14:textId="17363C87" w:rsidR="009E6306" w:rsidRPr="00E973EF" w:rsidRDefault="009E6306" w:rsidP="00E973EF">
            <w:pPr>
              <w:spacing w:after="0" w:line="240" w:lineRule="auto"/>
              <w:jc w:val="center"/>
              <w:rPr>
                <w:rFonts w:ascii="Times New Roman" w:hAnsi="Times New Roman" w:cs="Times New Roman"/>
                <w:sz w:val="26"/>
                <w:szCs w:val="26"/>
              </w:rPr>
            </w:pPr>
            <w:r w:rsidRPr="00E973EF">
              <w:rPr>
                <w:rFonts w:ascii="Times New Roman" w:hAnsi="Times New Roman" w:cs="Times New Roman"/>
                <w:sz w:val="26"/>
                <w:szCs w:val="26"/>
              </w:rPr>
              <w:t>Статус (ИП, руководитель ООО, работник СМСП (указать),</w:t>
            </w:r>
          </w:p>
        </w:tc>
        <w:tc>
          <w:tcPr>
            <w:tcW w:w="716" w:type="pct"/>
            <w:gridSpan w:val="2"/>
            <w:tcBorders>
              <w:top w:val="single" w:sz="4" w:space="0" w:color="auto"/>
              <w:left w:val="single" w:sz="4" w:space="0" w:color="auto"/>
              <w:bottom w:val="single" w:sz="4" w:space="0" w:color="auto"/>
              <w:right w:val="single" w:sz="4" w:space="0" w:color="auto"/>
            </w:tcBorders>
          </w:tcPr>
          <w:p w14:paraId="3D242737" w14:textId="77777777" w:rsidR="009E6306" w:rsidRPr="00E973EF" w:rsidRDefault="009E6306" w:rsidP="00E973EF">
            <w:pPr>
              <w:spacing w:after="0" w:line="240" w:lineRule="auto"/>
              <w:jc w:val="center"/>
              <w:rPr>
                <w:rFonts w:ascii="Times New Roman" w:hAnsi="Times New Roman" w:cs="Times New Roman"/>
                <w:sz w:val="26"/>
                <w:szCs w:val="26"/>
              </w:rPr>
            </w:pPr>
            <w:r w:rsidRPr="00E973EF">
              <w:rPr>
                <w:rFonts w:ascii="Times New Roman" w:hAnsi="Times New Roman" w:cs="Times New Roman"/>
                <w:sz w:val="26"/>
                <w:szCs w:val="26"/>
              </w:rPr>
              <w:t>ИНН субъекта МСП</w:t>
            </w:r>
          </w:p>
        </w:tc>
        <w:tc>
          <w:tcPr>
            <w:tcW w:w="716" w:type="pct"/>
            <w:tcBorders>
              <w:top w:val="single" w:sz="4" w:space="0" w:color="auto"/>
              <w:left w:val="single" w:sz="4" w:space="0" w:color="auto"/>
              <w:bottom w:val="single" w:sz="4" w:space="0" w:color="auto"/>
              <w:right w:val="single" w:sz="4" w:space="0" w:color="auto"/>
            </w:tcBorders>
            <w:hideMark/>
          </w:tcPr>
          <w:p w14:paraId="2F013928" w14:textId="77777777" w:rsidR="009E6306" w:rsidRPr="00E973EF" w:rsidRDefault="009E6306" w:rsidP="00E973EF">
            <w:pPr>
              <w:spacing w:after="0" w:line="240" w:lineRule="auto"/>
              <w:jc w:val="center"/>
              <w:rPr>
                <w:rFonts w:ascii="Times New Roman" w:hAnsi="Times New Roman" w:cs="Times New Roman"/>
                <w:sz w:val="26"/>
                <w:szCs w:val="26"/>
              </w:rPr>
            </w:pPr>
            <w:r w:rsidRPr="00E973EF">
              <w:rPr>
                <w:rFonts w:ascii="Times New Roman" w:hAnsi="Times New Roman" w:cs="Times New Roman"/>
                <w:sz w:val="26"/>
                <w:szCs w:val="26"/>
              </w:rPr>
              <w:t>Дата рождения</w:t>
            </w:r>
          </w:p>
        </w:tc>
        <w:tc>
          <w:tcPr>
            <w:tcW w:w="497" w:type="pct"/>
            <w:tcBorders>
              <w:top w:val="single" w:sz="4" w:space="0" w:color="auto"/>
              <w:left w:val="single" w:sz="4" w:space="0" w:color="auto"/>
              <w:bottom w:val="single" w:sz="4" w:space="0" w:color="auto"/>
              <w:right w:val="single" w:sz="4" w:space="0" w:color="auto"/>
            </w:tcBorders>
            <w:hideMark/>
          </w:tcPr>
          <w:p w14:paraId="5CFA74A4" w14:textId="77777777" w:rsidR="009E6306" w:rsidRPr="00E973EF" w:rsidRDefault="009E6306" w:rsidP="00E973EF">
            <w:pPr>
              <w:spacing w:after="0" w:line="240" w:lineRule="auto"/>
              <w:jc w:val="center"/>
              <w:rPr>
                <w:rFonts w:ascii="Times New Roman" w:hAnsi="Times New Roman" w:cs="Times New Roman"/>
                <w:sz w:val="26"/>
                <w:szCs w:val="26"/>
              </w:rPr>
            </w:pPr>
            <w:r w:rsidRPr="00E973EF">
              <w:rPr>
                <w:rFonts w:ascii="Times New Roman" w:hAnsi="Times New Roman" w:cs="Times New Roman"/>
                <w:sz w:val="26"/>
                <w:szCs w:val="26"/>
              </w:rPr>
              <w:t>Подпись</w:t>
            </w:r>
          </w:p>
        </w:tc>
      </w:tr>
      <w:tr w:rsidR="009E6306" w:rsidRPr="00E973EF" w14:paraId="7131B510" w14:textId="77777777" w:rsidTr="000A69B1">
        <w:trPr>
          <w:gridAfter w:val="1"/>
          <w:wAfter w:w="4" w:type="pct"/>
          <w:trHeight w:val="427"/>
        </w:trPr>
        <w:tc>
          <w:tcPr>
            <w:tcW w:w="248" w:type="pct"/>
            <w:tcBorders>
              <w:top w:val="single" w:sz="4" w:space="0" w:color="auto"/>
              <w:left w:val="single" w:sz="4" w:space="0" w:color="auto"/>
              <w:bottom w:val="single" w:sz="4" w:space="0" w:color="auto"/>
              <w:right w:val="single" w:sz="4" w:space="0" w:color="auto"/>
            </w:tcBorders>
          </w:tcPr>
          <w:p w14:paraId="7F092F8B" w14:textId="77777777" w:rsidR="009E6306" w:rsidRPr="00E973EF" w:rsidRDefault="009E6306" w:rsidP="00E973EF">
            <w:pPr>
              <w:jc w:val="center"/>
            </w:pPr>
          </w:p>
        </w:tc>
        <w:tc>
          <w:tcPr>
            <w:tcW w:w="749" w:type="pct"/>
            <w:tcBorders>
              <w:top w:val="single" w:sz="4" w:space="0" w:color="auto"/>
              <w:left w:val="single" w:sz="4" w:space="0" w:color="auto"/>
              <w:bottom w:val="single" w:sz="4" w:space="0" w:color="auto"/>
              <w:right w:val="single" w:sz="4" w:space="0" w:color="auto"/>
            </w:tcBorders>
          </w:tcPr>
          <w:p w14:paraId="1E71D38C" w14:textId="77777777" w:rsidR="009E6306" w:rsidRPr="00E973EF" w:rsidRDefault="009E6306" w:rsidP="00E973EF">
            <w:pPr>
              <w:jc w:val="center"/>
            </w:pPr>
          </w:p>
        </w:tc>
        <w:tc>
          <w:tcPr>
            <w:tcW w:w="904" w:type="pct"/>
            <w:tcBorders>
              <w:top w:val="single" w:sz="4" w:space="0" w:color="auto"/>
              <w:left w:val="single" w:sz="4" w:space="0" w:color="auto"/>
              <w:bottom w:val="single" w:sz="4" w:space="0" w:color="auto"/>
              <w:right w:val="single" w:sz="4" w:space="0" w:color="auto"/>
            </w:tcBorders>
          </w:tcPr>
          <w:p w14:paraId="0FCD52A4" w14:textId="77777777" w:rsidR="009E6306" w:rsidRPr="00E973EF" w:rsidRDefault="009E6306" w:rsidP="00E973EF">
            <w:pPr>
              <w:jc w:val="center"/>
            </w:pPr>
          </w:p>
        </w:tc>
        <w:tc>
          <w:tcPr>
            <w:tcW w:w="1104" w:type="pct"/>
            <w:tcBorders>
              <w:top w:val="single" w:sz="4" w:space="0" w:color="auto"/>
              <w:left w:val="single" w:sz="4" w:space="0" w:color="auto"/>
              <w:bottom w:val="single" w:sz="4" w:space="0" w:color="auto"/>
              <w:right w:val="single" w:sz="4" w:space="0" w:color="auto"/>
            </w:tcBorders>
          </w:tcPr>
          <w:p w14:paraId="52E81A92" w14:textId="77777777" w:rsidR="009E6306" w:rsidRPr="00E973EF" w:rsidRDefault="009E6306" w:rsidP="00E973EF">
            <w:pPr>
              <w:jc w:val="center"/>
            </w:pPr>
          </w:p>
        </w:tc>
        <w:tc>
          <w:tcPr>
            <w:tcW w:w="716" w:type="pct"/>
            <w:gridSpan w:val="2"/>
            <w:tcBorders>
              <w:top w:val="single" w:sz="4" w:space="0" w:color="auto"/>
              <w:left w:val="single" w:sz="4" w:space="0" w:color="auto"/>
              <w:bottom w:val="single" w:sz="4" w:space="0" w:color="auto"/>
              <w:right w:val="single" w:sz="4" w:space="0" w:color="auto"/>
            </w:tcBorders>
          </w:tcPr>
          <w:p w14:paraId="2D502756" w14:textId="77777777" w:rsidR="009E6306" w:rsidRPr="00E973EF" w:rsidRDefault="009E6306" w:rsidP="00E973EF">
            <w:pPr>
              <w:jc w:val="center"/>
            </w:pPr>
          </w:p>
        </w:tc>
        <w:tc>
          <w:tcPr>
            <w:tcW w:w="716" w:type="pct"/>
            <w:tcBorders>
              <w:top w:val="single" w:sz="4" w:space="0" w:color="auto"/>
              <w:left w:val="single" w:sz="4" w:space="0" w:color="auto"/>
              <w:bottom w:val="single" w:sz="4" w:space="0" w:color="auto"/>
              <w:right w:val="single" w:sz="4" w:space="0" w:color="auto"/>
            </w:tcBorders>
          </w:tcPr>
          <w:p w14:paraId="7701CEFA" w14:textId="77777777" w:rsidR="009E6306" w:rsidRPr="00E973EF" w:rsidRDefault="009E6306" w:rsidP="00E973EF">
            <w:pPr>
              <w:jc w:val="center"/>
            </w:pPr>
          </w:p>
        </w:tc>
        <w:tc>
          <w:tcPr>
            <w:tcW w:w="497" w:type="pct"/>
            <w:tcBorders>
              <w:top w:val="single" w:sz="4" w:space="0" w:color="auto"/>
              <w:left w:val="single" w:sz="4" w:space="0" w:color="auto"/>
              <w:bottom w:val="single" w:sz="4" w:space="0" w:color="auto"/>
              <w:right w:val="single" w:sz="4" w:space="0" w:color="auto"/>
            </w:tcBorders>
          </w:tcPr>
          <w:p w14:paraId="1B6E4AA1" w14:textId="77777777" w:rsidR="009E6306" w:rsidRPr="00E973EF" w:rsidRDefault="009E6306" w:rsidP="00E973EF">
            <w:pPr>
              <w:jc w:val="center"/>
            </w:pPr>
          </w:p>
        </w:tc>
      </w:tr>
      <w:tr w:rsidR="009E6306" w:rsidRPr="00E973EF" w14:paraId="0D845781" w14:textId="77777777" w:rsidTr="000A69B1">
        <w:trPr>
          <w:gridAfter w:val="1"/>
          <w:wAfter w:w="4" w:type="pct"/>
          <w:trHeight w:val="563"/>
        </w:trPr>
        <w:tc>
          <w:tcPr>
            <w:tcW w:w="248" w:type="pct"/>
            <w:tcBorders>
              <w:top w:val="single" w:sz="4" w:space="0" w:color="auto"/>
              <w:left w:val="single" w:sz="4" w:space="0" w:color="auto"/>
              <w:bottom w:val="single" w:sz="4" w:space="0" w:color="auto"/>
              <w:right w:val="single" w:sz="4" w:space="0" w:color="auto"/>
            </w:tcBorders>
          </w:tcPr>
          <w:p w14:paraId="1AFC17F5" w14:textId="77777777" w:rsidR="009E6306" w:rsidRPr="00E973EF" w:rsidRDefault="009E6306" w:rsidP="00E973EF">
            <w:pPr>
              <w:jc w:val="center"/>
            </w:pPr>
          </w:p>
        </w:tc>
        <w:tc>
          <w:tcPr>
            <w:tcW w:w="749" w:type="pct"/>
            <w:tcBorders>
              <w:top w:val="single" w:sz="4" w:space="0" w:color="auto"/>
              <w:left w:val="single" w:sz="4" w:space="0" w:color="auto"/>
              <w:bottom w:val="single" w:sz="4" w:space="0" w:color="auto"/>
              <w:right w:val="single" w:sz="4" w:space="0" w:color="auto"/>
            </w:tcBorders>
          </w:tcPr>
          <w:p w14:paraId="542FD045" w14:textId="77777777" w:rsidR="009E6306" w:rsidRPr="00E973EF" w:rsidRDefault="009E6306" w:rsidP="00E973EF">
            <w:pPr>
              <w:jc w:val="center"/>
            </w:pPr>
          </w:p>
        </w:tc>
        <w:tc>
          <w:tcPr>
            <w:tcW w:w="904" w:type="pct"/>
            <w:tcBorders>
              <w:top w:val="single" w:sz="4" w:space="0" w:color="auto"/>
              <w:left w:val="single" w:sz="4" w:space="0" w:color="auto"/>
              <w:bottom w:val="single" w:sz="4" w:space="0" w:color="auto"/>
              <w:right w:val="single" w:sz="4" w:space="0" w:color="auto"/>
            </w:tcBorders>
          </w:tcPr>
          <w:p w14:paraId="4955BEBB" w14:textId="77777777" w:rsidR="009E6306" w:rsidRPr="00E973EF" w:rsidRDefault="009E6306" w:rsidP="00E973EF">
            <w:pPr>
              <w:jc w:val="center"/>
            </w:pPr>
          </w:p>
        </w:tc>
        <w:tc>
          <w:tcPr>
            <w:tcW w:w="1104" w:type="pct"/>
            <w:tcBorders>
              <w:top w:val="single" w:sz="4" w:space="0" w:color="auto"/>
              <w:left w:val="single" w:sz="4" w:space="0" w:color="auto"/>
              <w:bottom w:val="single" w:sz="4" w:space="0" w:color="auto"/>
              <w:right w:val="single" w:sz="4" w:space="0" w:color="auto"/>
            </w:tcBorders>
          </w:tcPr>
          <w:p w14:paraId="7982F9B3" w14:textId="77777777" w:rsidR="009E6306" w:rsidRPr="00E973EF" w:rsidRDefault="009E6306" w:rsidP="00E973EF">
            <w:pPr>
              <w:jc w:val="center"/>
            </w:pPr>
          </w:p>
        </w:tc>
        <w:tc>
          <w:tcPr>
            <w:tcW w:w="716" w:type="pct"/>
            <w:gridSpan w:val="2"/>
            <w:tcBorders>
              <w:top w:val="single" w:sz="4" w:space="0" w:color="auto"/>
              <w:left w:val="single" w:sz="4" w:space="0" w:color="auto"/>
              <w:bottom w:val="single" w:sz="4" w:space="0" w:color="auto"/>
              <w:right w:val="single" w:sz="4" w:space="0" w:color="auto"/>
            </w:tcBorders>
          </w:tcPr>
          <w:p w14:paraId="30B24C34" w14:textId="77777777" w:rsidR="009E6306" w:rsidRPr="00E973EF" w:rsidRDefault="009E6306" w:rsidP="00E973EF">
            <w:pPr>
              <w:jc w:val="center"/>
            </w:pPr>
          </w:p>
        </w:tc>
        <w:tc>
          <w:tcPr>
            <w:tcW w:w="716" w:type="pct"/>
            <w:tcBorders>
              <w:top w:val="single" w:sz="4" w:space="0" w:color="auto"/>
              <w:left w:val="single" w:sz="4" w:space="0" w:color="auto"/>
              <w:bottom w:val="single" w:sz="4" w:space="0" w:color="auto"/>
              <w:right w:val="single" w:sz="4" w:space="0" w:color="auto"/>
            </w:tcBorders>
          </w:tcPr>
          <w:p w14:paraId="43222A40" w14:textId="77777777" w:rsidR="009E6306" w:rsidRPr="00E973EF" w:rsidRDefault="009E6306" w:rsidP="00E973EF">
            <w:pPr>
              <w:jc w:val="center"/>
            </w:pPr>
          </w:p>
        </w:tc>
        <w:tc>
          <w:tcPr>
            <w:tcW w:w="497" w:type="pct"/>
            <w:tcBorders>
              <w:top w:val="single" w:sz="4" w:space="0" w:color="auto"/>
              <w:left w:val="single" w:sz="4" w:space="0" w:color="auto"/>
              <w:bottom w:val="single" w:sz="4" w:space="0" w:color="auto"/>
              <w:right w:val="single" w:sz="4" w:space="0" w:color="auto"/>
            </w:tcBorders>
          </w:tcPr>
          <w:p w14:paraId="10BBBE68" w14:textId="77777777" w:rsidR="009E6306" w:rsidRPr="00E973EF" w:rsidRDefault="009E6306" w:rsidP="00E973EF">
            <w:pPr>
              <w:jc w:val="center"/>
            </w:pPr>
          </w:p>
        </w:tc>
      </w:tr>
      <w:tr w:rsidR="009E6306" w:rsidRPr="00061B69" w14:paraId="449AB982" w14:textId="77777777" w:rsidTr="000A6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5"/>
        </w:trPr>
        <w:tc>
          <w:tcPr>
            <w:tcW w:w="3061" w:type="pct"/>
            <w:gridSpan w:val="4"/>
            <w:hideMark/>
          </w:tcPr>
          <w:p w14:paraId="291D9A6D" w14:textId="77777777" w:rsidR="009E6306" w:rsidRPr="00061B69" w:rsidRDefault="009E6306" w:rsidP="00E973EF">
            <w:pPr>
              <w:pStyle w:val="ConsPlusNonformat"/>
              <w:widowControl/>
              <w:spacing w:line="256" w:lineRule="auto"/>
              <w:ind w:right="561"/>
              <w:rPr>
                <w:rFonts w:ascii="Times New Roman" w:hAnsi="Times New Roman" w:cs="Times New Roman"/>
                <w:b/>
                <w:bCs/>
                <w:sz w:val="28"/>
                <w:szCs w:val="28"/>
                <w:lang w:eastAsia="en-US"/>
              </w:rPr>
            </w:pPr>
            <w:r w:rsidRPr="00061B69">
              <w:rPr>
                <w:rFonts w:ascii="Times New Roman" w:hAnsi="Times New Roman" w:cs="Times New Roman"/>
                <w:b/>
                <w:bCs/>
                <w:sz w:val="28"/>
                <w:szCs w:val="28"/>
                <w:lang w:eastAsia="en-US"/>
              </w:rPr>
              <w:t xml:space="preserve">                                                                                            </w:t>
            </w:r>
          </w:p>
          <w:p w14:paraId="6FBA01AA" w14:textId="77777777" w:rsidR="009E6306" w:rsidRPr="00061B69" w:rsidRDefault="009E6306" w:rsidP="00E973EF">
            <w:pPr>
              <w:pStyle w:val="ConsPlusNonformat"/>
              <w:widowControl/>
              <w:spacing w:line="256" w:lineRule="auto"/>
              <w:ind w:left="34" w:right="561"/>
              <w:jc w:val="center"/>
              <w:rPr>
                <w:rFonts w:ascii="Times New Roman" w:hAnsi="Times New Roman" w:cs="Times New Roman"/>
                <w:b/>
                <w:bCs/>
                <w:sz w:val="28"/>
                <w:szCs w:val="28"/>
                <w:lang w:eastAsia="en-US"/>
              </w:rPr>
            </w:pPr>
            <w:r w:rsidRPr="00061B69">
              <w:rPr>
                <w:rFonts w:ascii="Times New Roman" w:hAnsi="Times New Roman" w:cs="Times New Roman"/>
                <w:b/>
                <w:bCs/>
                <w:sz w:val="28"/>
                <w:szCs w:val="28"/>
                <w:lang w:eastAsia="en-US"/>
              </w:rPr>
              <w:t xml:space="preserve">                                                                                ПОДПИСИ СТОРОН:</w:t>
            </w:r>
          </w:p>
          <w:p w14:paraId="4DDECE31" w14:textId="77777777" w:rsidR="009E6306" w:rsidRPr="00061B69" w:rsidRDefault="009E6306" w:rsidP="00E973EF">
            <w:pPr>
              <w:pStyle w:val="ConsPlusNonformat"/>
              <w:widowControl/>
              <w:spacing w:line="256" w:lineRule="auto"/>
              <w:ind w:left="34" w:right="561"/>
              <w:rPr>
                <w:rFonts w:ascii="Times New Roman" w:hAnsi="Times New Roman" w:cs="Times New Roman"/>
                <w:b/>
                <w:sz w:val="28"/>
                <w:szCs w:val="28"/>
                <w:lang w:eastAsia="en-US"/>
              </w:rPr>
            </w:pPr>
            <w:r w:rsidRPr="00061B69">
              <w:rPr>
                <w:rFonts w:ascii="Times New Roman" w:hAnsi="Times New Roman" w:cs="Times New Roman"/>
                <w:b/>
                <w:sz w:val="28"/>
                <w:szCs w:val="28"/>
                <w:lang w:eastAsia="en-US"/>
              </w:rPr>
              <w:t>Заказчик:</w:t>
            </w:r>
          </w:p>
        </w:tc>
        <w:tc>
          <w:tcPr>
            <w:tcW w:w="1939" w:type="pct"/>
            <w:gridSpan w:val="5"/>
          </w:tcPr>
          <w:p w14:paraId="77991C51" w14:textId="77777777" w:rsidR="009E6306" w:rsidRPr="00061B69" w:rsidRDefault="009E6306" w:rsidP="00E973EF">
            <w:pPr>
              <w:pStyle w:val="ConsPlusNonformat"/>
              <w:widowControl/>
              <w:spacing w:line="256" w:lineRule="auto"/>
              <w:rPr>
                <w:rFonts w:ascii="Times New Roman" w:hAnsi="Times New Roman" w:cs="Times New Roman"/>
                <w:b/>
                <w:sz w:val="28"/>
                <w:szCs w:val="28"/>
                <w:lang w:eastAsia="en-US"/>
              </w:rPr>
            </w:pPr>
          </w:p>
          <w:p w14:paraId="47E04C8E" w14:textId="77777777" w:rsidR="009E6306" w:rsidRPr="00061B69" w:rsidRDefault="009E6306" w:rsidP="00E973EF">
            <w:pPr>
              <w:pStyle w:val="ConsPlusNonformat"/>
              <w:widowControl/>
              <w:spacing w:line="256" w:lineRule="auto"/>
              <w:ind w:firstLine="34"/>
              <w:rPr>
                <w:rFonts w:ascii="Times New Roman" w:hAnsi="Times New Roman" w:cs="Times New Roman"/>
                <w:b/>
                <w:sz w:val="28"/>
                <w:szCs w:val="28"/>
                <w:lang w:eastAsia="en-US"/>
              </w:rPr>
            </w:pPr>
            <w:r w:rsidRPr="00061B69">
              <w:rPr>
                <w:rFonts w:ascii="Times New Roman" w:hAnsi="Times New Roman" w:cs="Times New Roman"/>
                <w:b/>
                <w:sz w:val="28"/>
                <w:szCs w:val="28"/>
                <w:lang w:eastAsia="en-US"/>
              </w:rPr>
              <w:t xml:space="preserve">              </w:t>
            </w:r>
          </w:p>
          <w:p w14:paraId="02E5CA9E" w14:textId="77777777" w:rsidR="009E6306" w:rsidRPr="00061B69" w:rsidRDefault="009E6306" w:rsidP="00E973EF">
            <w:pPr>
              <w:pStyle w:val="ConsPlusNonformat"/>
              <w:widowControl/>
              <w:spacing w:line="256" w:lineRule="auto"/>
              <w:ind w:firstLine="34"/>
              <w:rPr>
                <w:rFonts w:ascii="Times New Roman" w:hAnsi="Times New Roman" w:cs="Times New Roman"/>
                <w:b/>
                <w:sz w:val="28"/>
                <w:szCs w:val="28"/>
                <w:lang w:eastAsia="en-US"/>
              </w:rPr>
            </w:pPr>
            <w:r w:rsidRPr="00061B69">
              <w:rPr>
                <w:rFonts w:ascii="Times New Roman" w:hAnsi="Times New Roman" w:cs="Times New Roman"/>
                <w:b/>
                <w:sz w:val="28"/>
                <w:szCs w:val="28"/>
                <w:lang w:eastAsia="en-US"/>
              </w:rPr>
              <w:t xml:space="preserve">                 Исполнитель:</w:t>
            </w:r>
          </w:p>
        </w:tc>
      </w:tr>
      <w:tr w:rsidR="009E6306" w:rsidRPr="00061B69" w14:paraId="1B415901" w14:textId="77777777" w:rsidTr="000A6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26"/>
        </w:trPr>
        <w:tc>
          <w:tcPr>
            <w:tcW w:w="3061" w:type="pct"/>
            <w:gridSpan w:val="4"/>
            <w:hideMark/>
          </w:tcPr>
          <w:p w14:paraId="7ECB8D36" w14:textId="5BB99094" w:rsidR="009E6306" w:rsidRPr="00061B69" w:rsidRDefault="009E6306" w:rsidP="00061B69">
            <w:pPr>
              <w:tabs>
                <w:tab w:val="left" w:pos="709"/>
              </w:tabs>
              <w:autoSpaceDE w:val="0"/>
              <w:autoSpaceDN w:val="0"/>
              <w:adjustRightInd w:val="0"/>
              <w:ind w:right="561"/>
              <w:rPr>
                <w:rFonts w:ascii="Times New Roman" w:hAnsi="Times New Roman" w:cs="Times New Roman"/>
                <w:sz w:val="28"/>
                <w:szCs w:val="28"/>
              </w:rPr>
            </w:pPr>
            <w:r w:rsidRPr="00061B69">
              <w:rPr>
                <w:rFonts w:ascii="Times New Roman" w:hAnsi="Times New Roman" w:cs="Times New Roman"/>
                <w:sz w:val="28"/>
                <w:szCs w:val="28"/>
              </w:rPr>
              <w:t xml:space="preserve"> _______________ /_____________ /</w:t>
            </w:r>
          </w:p>
        </w:tc>
        <w:tc>
          <w:tcPr>
            <w:tcW w:w="1939" w:type="pct"/>
            <w:gridSpan w:val="5"/>
            <w:hideMark/>
          </w:tcPr>
          <w:p w14:paraId="61F5516B" w14:textId="6CB28131" w:rsidR="009E6306" w:rsidRPr="00061B69" w:rsidRDefault="009E6306" w:rsidP="00061B69">
            <w:pPr>
              <w:pStyle w:val="ConsPlusNonformat"/>
              <w:widowControl/>
              <w:spacing w:line="256" w:lineRule="auto"/>
              <w:rPr>
                <w:rFonts w:ascii="Times New Roman" w:hAnsi="Times New Roman" w:cs="Times New Roman"/>
                <w:sz w:val="28"/>
                <w:szCs w:val="28"/>
                <w:lang w:eastAsia="en-US"/>
              </w:rPr>
            </w:pPr>
            <w:r w:rsidRPr="00061B69">
              <w:rPr>
                <w:rFonts w:ascii="Times New Roman" w:hAnsi="Times New Roman" w:cs="Times New Roman"/>
                <w:sz w:val="28"/>
                <w:szCs w:val="28"/>
                <w:lang w:eastAsia="en-US"/>
              </w:rPr>
              <w:t xml:space="preserve">___________/_______________/                            </w:t>
            </w:r>
          </w:p>
        </w:tc>
      </w:tr>
      <w:tr w:rsidR="009E6306" w:rsidRPr="00061B69" w14:paraId="0498D0E6" w14:textId="77777777" w:rsidTr="000A6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5"/>
        </w:trPr>
        <w:tc>
          <w:tcPr>
            <w:tcW w:w="3439" w:type="pct"/>
            <w:gridSpan w:val="5"/>
            <w:hideMark/>
          </w:tcPr>
          <w:p w14:paraId="35003AC1" w14:textId="77777777" w:rsidR="009E6306" w:rsidRPr="00061B69" w:rsidRDefault="009E6306" w:rsidP="00E973EF">
            <w:pPr>
              <w:pStyle w:val="ConsPlusNonformat"/>
              <w:widowControl/>
              <w:spacing w:line="276" w:lineRule="auto"/>
              <w:ind w:left="34" w:right="561"/>
              <w:rPr>
                <w:rFonts w:ascii="Times New Roman" w:hAnsi="Times New Roman" w:cs="Times New Roman"/>
                <w:b/>
                <w:bCs/>
                <w:sz w:val="28"/>
                <w:szCs w:val="28"/>
                <w:lang w:eastAsia="en-US"/>
              </w:rPr>
            </w:pPr>
            <w:r w:rsidRPr="00061B69">
              <w:rPr>
                <w:rFonts w:ascii="Times New Roman" w:hAnsi="Times New Roman" w:cs="Times New Roman"/>
                <w:b/>
                <w:bCs/>
                <w:sz w:val="28"/>
                <w:szCs w:val="28"/>
                <w:lang w:eastAsia="en-US"/>
              </w:rPr>
              <w:t xml:space="preserve">                                                                                    ПОДПИСИ СТОРОН:</w:t>
            </w:r>
          </w:p>
          <w:p w14:paraId="64DACB36" w14:textId="77777777" w:rsidR="009E6306" w:rsidRPr="00061B69" w:rsidRDefault="009E6306" w:rsidP="00E973EF">
            <w:pPr>
              <w:pStyle w:val="ConsPlusNonformat"/>
              <w:widowControl/>
              <w:spacing w:line="276" w:lineRule="auto"/>
              <w:ind w:left="34" w:right="561"/>
              <w:rPr>
                <w:rFonts w:ascii="Times New Roman" w:hAnsi="Times New Roman" w:cs="Times New Roman"/>
                <w:b/>
                <w:sz w:val="28"/>
                <w:szCs w:val="28"/>
                <w:lang w:eastAsia="en-US"/>
              </w:rPr>
            </w:pPr>
            <w:r w:rsidRPr="00061B69">
              <w:rPr>
                <w:rFonts w:ascii="Times New Roman" w:hAnsi="Times New Roman" w:cs="Times New Roman"/>
                <w:b/>
                <w:sz w:val="28"/>
                <w:szCs w:val="28"/>
                <w:lang w:eastAsia="en-US"/>
              </w:rPr>
              <w:t>Заказчик:</w:t>
            </w:r>
          </w:p>
        </w:tc>
        <w:tc>
          <w:tcPr>
            <w:tcW w:w="1561" w:type="pct"/>
            <w:gridSpan w:val="4"/>
          </w:tcPr>
          <w:p w14:paraId="38B2D34C" w14:textId="77777777" w:rsidR="009E6306" w:rsidRPr="00061B69" w:rsidRDefault="009E6306" w:rsidP="00E973EF">
            <w:pPr>
              <w:pStyle w:val="ConsPlusNonformat"/>
              <w:widowControl/>
              <w:spacing w:line="276" w:lineRule="auto"/>
              <w:rPr>
                <w:rFonts w:ascii="Times New Roman" w:hAnsi="Times New Roman" w:cs="Times New Roman"/>
                <w:b/>
                <w:sz w:val="28"/>
                <w:szCs w:val="28"/>
                <w:lang w:eastAsia="en-US"/>
              </w:rPr>
            </w:pPr>
          </w:p>
          <w:p w14:paraId="3F60EE0A" w14:textId="77777777" w:rsidR="009E6306" w:rsidRPr="00061B69" w:rsidRDefault="009E6306" w:rsidP="00E973EF">
            <w:pPr>
              <w:pStyle w:val="ConsPlusNonformat"/>
              <w:widowControl/>
              <w:spacing w:line="276" w:lineRule="auto"/>
              <w:rPr>
                <w:rFonts w:ascii="Times New Roman" w:hAnsi="Times New Roman" w:cs="Times New Roman"/>
                <w:b/>
                <w:sz w:val="28"/>
                <w:szCs w:val="28"/>
                <w:lang w:eastAsia="en-US"/>
              </w:rPr>
            </w:pPr>
            <w:r w:rsidRPr="00061B69">
              <w:rPr>
                <w:rFonts w:ascii="Times New Roman" w:hAnsi="Times New Roman" w:cs="Times New Roman"/>
                <w:b/>
                <w:sz w:val="28"/>
                <w:szCs w:val="28"/>
                <w:lang w:eastAsia="en-US"/>
              </w:rPr>
              <w:t>Исполнитель:</w:t>
            </w:r>
          </w:p>
        </w:tc>
      </w:tr>
      <w:tr w:rsidR="009E6306" w:rsidRPr="00061B69" w14:paraId="63E7D995" w14:textId="77777777" w:rsidTr="000A6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9"/>
        </w:trPr>
        <w:tc>
          <w:tcPr>
            <w:tcW w:w="3439" w:type="pct"/>
            <w:gridSpan w:val="5"/>
            <w:hideMark/>
          </w:tcPr>
          <w:p w14:paraId="7592C42B" w14:textId="77777777" w:rsidR="009E6306" w:rsidRPr="00061B69" w:rsidRDefault="009E6306" w:rsidP="00E973EF">
            <w:pPr>
              <w:pStyle w:val="ConsPlusNonformat"/>
              <w:widowControl/>
              <w:spacing w:line="276" w:lineRule="auto"/>
              <w:ind w:right="561"/>
              <w:rPr>
                <w:rFonts w:ascii="Times New Roman" w:hAnsi="Times New Roman" w:cs="Times New Roman"/>
                <w:b/>
                <w:sz w:val="28"/>
                <w:szCs w:val="28"/>
                <w:lang w:eastAsia="en-US"/>
              </w:rPr>
            </w:pPr>
            <w:r w:rsidRPr="00061B69">
              <w:rPr>
                <w:rFonts w:ascii="Times New Roman" w:hAnsi="Times New Roman" w:cs="Times New Roman"/>
                <w:b/>
                <w:sz w:val="28"/>
                <w:szCs w:val="28"/>
                <w:lang w:eastAsia="en-US"/>
              </w:rPr>
              <w:t>Фонд поддержки предпринимательства Югры</w:t>
            </w:r>
          </w:p>
          <w:p w14:paraId="5E31B0A9" w14:textId="77777777" w:rsidR="00061B69" w:rsidRPr="00061B69" w:rsidRDefault="00061B69" w:rsidP="00061B69">
            <w:pPr>
              <w:tabs>
                <w:tab w:val="left" w:pos="567"/>
              </w:tabs>
              <w:spacing w:after="0"/>
              <w:contextualSpacing/>
              <w:mirrorIndents/>
              <w:rPr>
                <w:rFonts w:ascii="Times New Roman" w:eastAsia="Times New Roman" w:hAnsi="Times New Roman" w:cs="Times New Roman"/>
                <w:sz w:val="28"/>
                <w:szCs w:val="28"/>
                <w:lang w:eastAsia="ru-RU"/>
              </w:rPr>
            </w:pPr>
          </w:p>
          <w:p w14:paraId="33531EF5" w14:textId="77777777" w:rsidR="00061B69" w:rsidRPr="00061B69" w:rsidRDefault="00061B69" w:rsidP="00061B69">
            <w:pPr>
              <w:tabs>
                <w:tab w:val="left" w:pos="567"/>
              </w:tabs>
              <w:spacing w:after="0"/>
              <w:contextualSpacing/>
              <w:mirrorIndents/>
              <w:rPr>
                <w:rFonts w:ascii="Times New Roman" w:eastAsia="Times New Roman" w:hAnsi="Times New Roman" w:cs="Times New Roman"/>
                <w:sz w:val="28"/>
                <w:szCs w:val="28"/>
                <w:lang w:eastAsia="ru-RU"/>
              </w:rPr>
            </w:pPr>
            <w:r w:rsidRPr="00061B69">
              <w:rPr>
                <w:rFonts w:ascii="Times New Roman" w:eastAsia="Calibri" w:hAnsi="Times New Roman" w:cs="Times New Roman"/>
                <w:sz w:val="28"/>
                <w:szCs w:val="28"/>
              </w:rPr>
              <w:t>______________________________</w:t>
            </w:r>
          </w:p>
          <w:p w14:paraId="16D7757F" w14:textId="77777777" w:rsidR="00061B69" w:rsidRPr="00061B69" w:rsidRDefault="00061B69" w:rsidP="00061B69">
            <w:pPr>
              <w:tabs>
                <w:tab w:val="left" w:pos="567"/>
              </w:tabs>
              <w:spacing w:after="0"/>
              <w:contextualSpacing/>
              <w:mirrorIndents/>
              <w:rPr>
                <w:rFonts w:ascii="Times New Roman" w:eastAsia="Times New Roman" w:hAnsi="Times New Roman" w:cs="Times New Roman"/>
                <w:sz w:val="28"/>
                <w:szCs w:val="28"/>
                <w:lang w:eastAsia="ru-RU"/>
              </w:rPr>
            </w:pPr>
          </w:p>
          <w:p w14:paraId="62C35077" w14:textId="77777777" w:rsidR="00061B69" w:rsidRPr="00061B69" w:rsidRDefault="00061B69" w:rsidP="00061B69">
            <w:pPr>
              <w:tabs>
                <w:tab w:val="left" w:pos="567"/>
              </w:tabs>
              <w:spacing w:after="0"/>
              <w:contextualSpacing/>
              <w:mirrorIndents/>
              <w:rPr>
                <w:rFonts w:ascii="Times New Roman" w:eastAsia="Times New Roman" w:hAnsi="Times New Roman" w:cs="Times New Roman"/>
                <w:sz w:val="28"/>
                <w:szCs w:val="28"/>
                <w:lang w:eastAsia="ru-RU"/>
              </w:rPr>
            </w:pPr>
            <w:r w:rsidRPr="00061B69">
              <w:rPr>
                <w:rFonts w:ascii="Times New Roman" w:eastAsia="Times New Roman" w:hAnsi="Times New Roman" w:cs="Times New Roman"/>
                <w:sz w:val="28"/>
                <w:szCs w:val="28"/>
                <w:lang w:eastAsia="ru-RU"/>
              </w:rPr>
              <w:t>_________________ /____________/</w:t>
            </w:r>
          </w:p>
          <w:p w14:paraId="7405DB3E" w14:textId="79F2E26F" w:rsidR="009E6306" w:rsidRPr="00061B69" w:rsidRDefault="00061B69" w:rsidP="00061B69">
            <w:pPr>
              <w:pStyle w:val="ConsPlusNonformat"/>
              <w:widowControl/>
              <w:spacing w:line="276" w:lineRule="auto"/>
              <w:ind w:right="561"/>
              <w:rPr>
                <w:rFonts w:ascii="Times New Roman" w:hAnsi="Times New Roman" w:cs="Times New Roman"/>
                <w:b/>
                <w:sz w:val="28"/>
                <w:szCs w:val="28"/>
                <w:lang w:eastAsia="en-US"/>
              </w:rPr>
            </w:pPr>
            <w:proofErr w:type="spellStart"/>
            <w:r w:rsidRPr="00061B69">
              <w:rPr>
                <w:rFonts w:ascii="Times New Roman" w:hAnsi="Times New Roman" w:cs="Times New Roman"/>
                <w:sz w:val="28"/>
                <w:szCs w:val="28"/>
              </w:rPr>
              <w:t>м.п</w:t>
            </w:r>
            <w:proofErr w:type="spellEnd"/>
            <w:r w:rsidRPr="00061B69">
              <w:rPr>
                <w:rFonts w:ascii="Times New Roman" w:hAnsi="Times New Roman" w:cs="Times New Roman"/>
                <w:sz w:val="28"/>
                <w:szCs w:val="28"/>
              </w:rPr>
              <w:t>.</w:t>
            </w:r>
            <w:r w:rsidR="009E6306" w:rsidRPr="00061B69">
              <w:rPr>
                <w:rFonts w:ascii="Times New Roman" w:hAnsi="Times New Roman" w:cs="Times New Roman"/>
                <w:b/>
                <w:bCs/>
                <w:sz w:val="28"/>
                <w:szCs w:val="28"/>
                <w:lang w:eastAsia="en-US"/>
              </w:rPr>
              <w:t xml:space="preserve">                                              </w:t>
            </w:r>
          </w:p>
        </w:tc>
        <w:tc>
          <w:tcPr>
            <w:tcW w:w="1561" w:type="pct"/>
            <w:gridSpan w:val="4"/>
            <w:shd w:val="clear" w:color="auto" w:fill="auto"/>
          </w:tcPr>
          <w:p w14:paraId="472EA7CA" w14:textId="16BCC370" w:rsidR="009E6306" w:rsidRPr="00061B69" w:rsidRDefault="009E6306" w:rsidP="00E973EF">
            <w:pPr>
              <w:pStyle w:val="ConsPlusNonformat"/>
              <w:widowControl/>
              <w:spacing w:line="276" w:lineRule="auto"/>
              <w:rPr>
                <w:rFonts w:ascii="Times New Roman" w:hAnsi="Times New Roman" w:cs="Times New Roman"/>
                <w:b/>
                <w:sz w:val="28"/>
                <w:szCs w:val="28"/>
                <w:lang w:eastAsia="en-US"/>
              </w:rPr>
            </w:pPr>
          </w:p>
        </w:tc>
      </w:tr>
      <w:tr w:rsidR="009E6306" w14:paraId="5CC7F047" w14:textId="77777777" w:rsidTr="000A6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5"/>
        </w:trPr>
        <w:tc>
          <w:tcPr>
            <w:tcW w:w="3439" w:type="pct"/>
            <w:gridSpan w:val="5"/>
            <w:vAlign w:val="bottom"/>
          </w:tcPr>
          <w:p w14:paraId="509303DE" w14:textId="77777777" w:rsidR="009E6306" w:rsidRDefault="009E6306" w:rsidP="00E973EF">
            <w:pPr>
              <w:pStyle w:val="ConsPlusNonformat"/>
              <w:widowControl/>
              <w:spacing w:line="276" w:lineRule="auto"/>
              <w:ind w:left="34" w:right="561"/>
              <w:rPr>
                <w:rFonts w:ascii="Times New Roman" w:hAnsi="Times New Roman" w:cs="Times New Roman"/>
                <w:sz w:val="26"/>
                <w:szCs w:val="26"/>
                <w:lang w:eastAsia="en-US"/>
              </w:rPr>
            </w:pPr>
          </w:p>
        </w:tc>
        <w:tc>
          <w:tcPr>
            <w:tcW w:w="1561" w:type="pct"/>
            <w:gridSpan w:val="4"/>
            <w:shd w:val="clear" w:color="auto" w:fill="auto"/>
            <w:vAlign w:val="bottom"/>
          </w:tcPr>
          <w:p w14:paraId="33083437" w14:textId="77777777" w:rsidR="009E6306" w:rsidRPr="003D52B8" w:rsidRDefault="009E6306" w:rsidP="00E973EF">
            <w:pPr>
              <w:pStyle w:val="ConsPlusNonformat"/>
              <w:widowControl/>
              <w:spacing w:line="276" w:lineRule="auto"/>
              <w:rPr>
                <w:rFonts w:ascii="Times New Roman" w:hAnsi="Times New Roman" w:cs="Times New Roman"/>
                <w:b/>
                <w:sz w:val="26"/>
                <w:szCs w:val="26"/>
                <w:lang w:eastAsia="en-US"/>
              </w:rPr>
            </w:pPr>
          </w:p>
        </w:tc>
      </w:tr>
    </w:tbl>
    <w:p w14:paraId="22D97E0F" w14:textId="77777777" w:rsidR="009E6306" w:rsidRDefault="009E6306" w:rsidP="00E973EF">
      <w:pPr>
        <w:spacing w:after="0"/>
        <w:jc w:val="right"/>
        <w:rPr>
          <w:rFonts w:ascii="Times New Roman" w:hAnsi="Times New Roman" w:cs="Times New Roman"/>
          <w:sz w:val="26"/>
          <w:szCs w:val="26"/>
        </w:rPr>
      </w:pPr>
    </w:p>
    <w:p w14:paraId="1CE33944" w14:textId="5418A790" w:rsidR="009E6306" w:rsidRDefault="009E6306" w:rsidP="00E973EF">
      <w:pPr>
        <w:spacing w:after="160" w:line="259" w:lineRule="auto"/>
        <w:rPr>
          <w:rFonts w:ascii="Times New Roman" w:hAnsi="Times New Roman" w:cs="Times New Roman"/>
          <w:sz w:val="26"/>
          <w:szCs w:val="26"/>
        </w:rPr>
      </w:pPr>
    </w:p>
    <w:sectPr w:rsidR="009E6306" w:rsidSect="00A31372">
      <w:footerReference w:type="default" r:id="rId8"/>
      <w:pgSz w:w="11906" w:h="16838"/>
      <w:pgMar w:top="567"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F07FE" w14:textId="77777777" w:rsidR="00E45E8F" w:rsidRDefault="00E45E8F" w:rsidP="003B7B0B">
      <w:pPr>
        <w:spacing w:after="0" w:line="240" w:lineRule="auto"/>
      </w:pPr>
      <w:r>
        <w:separator/>
      </w:r>
    </w:p>
  </w:endnote>
  <w:endnote w:type="continuationSeparator" w:id="0">
    <w:p w14:paraId="28F0595D" w14:textId="77777777" w:rsidR="00E45E8F" w:rsidRDefault="00E45E8F" w:rsidP="003B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2419" w14:textId="77777777" w:rsidR="000E17F4" w:rsidRDefault="000E17F4">
    <w:pPr>
      <w:pStyle w:val="a9"/>
      <w:rPr>
        <w:rFonts w:ascii="Times New Roman" w:hAnsi="Times New Roman" w:cs="Times New Roman"/>
      </w:rPr>
    </w:pPr>
  </w:p>
  <w:p w14:paraId="0E75A92E" w14:textId="77777777" w:rsidR="000E17F4" w:rsidRDefault="000E17F4">
    <w:pPr>
      <w:pStyle w:val="a9"/>
      <w:rPr>
        <w:rFonts w:ascii="Times New Roman" w:hAnsi="Times New Roman" w:cs="Times New Roman"/>
      </w:rPr>
    </w:pPr>
  </w:p>
  <w:p w14:paraId="2AAA6CE5" w14:textId="3B953E38" w:rsidR="00752D89" w:rsidRPr="00752D89" w:rsidRDefault="00752D89">
    <w:pPr>
      <w:pStyle w:val="a9"/>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2CA13" w14:textId="77777777" w:rsidR="00E45E8F" w:rsidRDefault="00E45E8F" w:rsidP="003B7B0B">
      <w:pPr>
        <w:spacing w:after="0" w:line="240" w:lineRule="auto"/>
      </w:pPr>
      <w:r>
        <w:separator/>
      </w:r>
    </w:p>
  </w:footnote>
  <w:footnote w:type="continuationSeparator" w:id="0">
    <w:p w14:paraId="5140C181" w14:textId="77777777" w:rsidR="00E45E8F" w:rsidRDefault="00E45E8F" w:rsidP="003B7B0B">
      <w:pPr>
        <w:spacing w:after="0" w:line="240" w:lineRule="auto"/>
      </w:pPr>
      <w:r>
        <w:continuationSeparator/>
      </w:r>
    </w:p>
  </w:footnote>
  <w:footnote w:id="1">
    <w:p w14:paraId="2B51DA6D" w14:textId="77777777" w:rsidR="00DA0FF7" w:rsidRPr="001C259F" w:rsidRDefault="00DA0FF7" w:rsidP="00DA0FF7">
      <w:pPr>
        <w:pStyle w:val="af4"/>
        <w:jc w:val="both"/>
        <w:rPr>
          <w:rFonts w:ascii="Times New Roman" w:hAnsi="Times New Roman"/>
          <w:sz w:val="24"/>
          <w:szCs w:val="24"/>
        </w:rPr>
      </w:pPr>
      <w:r w:rsidRPr="001C259F">
        <w:rPr>
          <w:rStyle w:val="af6"/>
          <w:rFonts w:ascii="Times New Roman" w:hAnsi="Times New Roman"/>
          <w:sz w:val="24"/>
          <w:szCs w:val="24"/>
        </w:rPr>
        <w:footnoteRef/>
      </w:r>
      <w:r w:rsidRPr="001C259F">
        <w:rPr>
          <w:rFonts w:ascii="Times New Roman" w:hAnsi="Times New Roman"/>
          <w:sz w:val="24"/>
          <w:szCs w:val="24"/>
        </w:rPr>
        <w:t xml:space="preserve">В зависимости от эпидемиологической ситуации в Ханты-Мансийском автономном округе – Югре, связанной с распространением </w:t>
      </w:r>
      <w:proofErr w:type="spellStart"/>
      <w:r w:rsidRPr="001C259F">
        <w:rPr>
          <w:rFonts w:ascii="Times New Roman" w:hAnsi="Times New Roman"/>
          <w:sz w:val="24"/>
          <w:szCs w:val="24"/>
        </w:rPr>
        <w:t>короновирусной</w:t>
      </w:r>
      <w:proofErr w:type="spellEnd"/>
      <w:r w:rsidRPr="001C259F">
        <w:rPr>
          <w:rFonts w:ascii="Times New Roman" w:hAnsi="Times New Roman"/>
          <w:sz w:val="24"/>
          <w:szCs w:val="24"/>
        </w:rPr>
        <w:t xml:space="preserve"> инфекции, при необходимости все мероприятия будут реализованы в дистанционном формате в </w:t>
      </w:r>
      <w:proofErr w:type="spellStart"/>
      <w:r w:rsidRPr="001C259F">
        <w:rPr>
          <w:rFonts w:ascii="Times New Roman" w:hAnsi="Times New Roman"/>
          <w:sz w:val="24"/>
          <w:szCs w:val="24"/>
        </w:rPr>
        <w:t>вебинарной</w:t>
      </w:r>
      <w:proofErr w:type="spellEnd"/>
      <w:r w:rsidRPr="001C259F">
        <w:rPr>
          <w:rFonts w:ascii="Times New Roman" w:hAnsi="Times New Roman"/>
          <w:sz w:val="24"/>
          <w:szCs w:val="24"/>
        </w:rPr>
        <w:t xml:space="preserve"> комнате.</w:t>
      </w:r>
    </w:p>
  </w:footnote>
  <w:footnote w:id="2">
    <w:p w14:paraId="7E354CE7" w14:textId="77777777" w:rsidR="00DA0FF7" w:rsidRPr="00F536C3" w:rsidRDefault="00DA0FF7" w:rsidP="00DA0FF7">
      <w:pPr>
        <w:pStyle w:val="af4"/>
        <w:jc w:val="both"/>
        <w:rPr>
          <w:rFonts w:ascii="Times New Roman" w:hAnsi="Times New Roman"/>
        </w:rPr>
      </w:pPr>
      <w:r w:rsidRPr="00F536C3">
        <w:rPr>
          <w:rStyle w:val="af6"/>
          <w:rFonts w:ascii="Times New Roman" w:hAnsi="Times New Roman"/>
        </w:rPr>
        <w:footnoteRef/>
      </w:r>
      <w:r w:rsidRPr="00F536C3">
        <w:rPr>
          <w:rFonts w:ascii="Times New Roman" w:hAnsi="Times New Roman"/>
        </w:rPr>
        <w:t xml:space="preserve"> С учетом эпидемиологической обстановки в регионе. При наличии запрета со стороны </w:t>
      </w:r>
      <w:r>
        <w:rPr>
          <w:rFonts w:ascii="Times New Roman" w:hAnsi="Times New Roman"/>
        </w:rPr>
        <w:t>органов власти</w:t>
      </w:r>
      <w:r w:rsidRPr="00F536C3">
        <w:rPr>
          <w:rFonts w:ascii="Times New Roman" w:hAnsi="Times New Roman"/>
        </w:rPr>
        <w:t xml:space="preserve"> на проведение очных мероприятий, все мероприятия должны быть реализованы в дистанционном формате.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5F9C"/>
    <w:multiLevelType w:val="hybridMultilevel"/>
    <w:tmpl w:val="7BF297EC"/>
    <w:lvl w:ilvl="0" w:tplc="B94E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9B1A1F"/>
    <w:multiLevelType w:val="hybridMultilevel"/>
    <w:tmpl w:val="7A5EECD0"/>
    <w:lvl w:ilvl="0" w:tplc="B94E92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5FF62F7"/>
    <w:multiLevelType w:val="multilevel"/>
    <w:tmpl w:val="B88417A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CF1CBE"/>
    <w:multiLevelType w:val="hybridMultilevel"/>
    <w:tmpl w:val="B22E29C6"/>
    <w:lvl w:ilvl="0" w:tplc="B94E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367CA1"/>
    <w:multiLevelType w:val="hybridMultilevel"/>
    <w:tmpl w:val="5F12D43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CA2DD0"/>
    <w:multiLevelType w:val="hybridMultilevel"/>
    <w:tmpl w:val="65B094BC"/>
    <w:lvl w:ilvl="0" w:tplc="B94E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B7EB5"/>
    <w:multiLevelType w:val="multilevel"/>
    <w:tmpl w:val="8AE62A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A0F4B"/>
    <w:multiLevelType w:val="multilevel"/>
    <w:tmpl w:val="1F78B78C"/>
    <w:lvl w:ilvl="0">
      <w:start w:val="1"/>
      <w:numFmt w:val="decimal"/>
      <w:lvlText w:val="%1."/>
      <w:lvlJc w:val="left"/>
      <w:pPr>
        <w:tabs>
          <w:tab w:val="num" w:pos="360"/>
        </w:tabs>
        <w:ind w:left="360" w:hanging="360"/>
      </w:pPr>
      <w:rPr>
        <w:rFonts w:ascii="Times New Roman" w:hAnsi="Times New Roman" w:hint="default"/>
        <w:b/>
        <w:i w:val="0"/>
      </w:rPr>
    </w:lvl>
    <w:lvl w:ilvl="1">
      <w:start w:val="1"/>
      <w:numFmt w:val="decimal"/>
      <w:lvlText w:val="%1.%2."/>
      <w:lvlJc w:val="left"/>
      <w:pPr>
        <w:tabs>
          <w:tab w:val="num" w:pos="792"/>
        </w:tabs>
        <w:ind w:left="737" w:hanging="737"/>
      </w:pPr>
      <w:rPr>
        <w:rFonts w:ascii="Times New Roman" w:hAnsi="Times New Roman" w:hint="default"/>
        <w:b w:val="0"/>
        <w:i w:val="0"/>
        <w:sz w:val="26"/>
        <w:szCs w:val="26"/>
      </w:rPr>
    </w:lvl>
    <w:lvl w:ilvl="2">
      <w:start w:val="1"/>
      <w:numFmt w:val="decimal"/>
      <w:lvlText w:val="%1.%2.%3"/>
      <w:lvlJc w:val="left"/>
      <w:pPr>
        <w:tabs>
          <w:tab w:val="num" w:pos="1021"/>
        </w:tabs>
        <w:ind w:left="907" w:hanging="907"/>
      </w:pPr>
      <w:rPr>
        <w:rFonts w:ascii="Times New Roman" w:hAnsi="Times New Roman" w:hint="default"/>
        <w:b w:val="0"/>
        <w:i w:val="0"/>
        <w:sz w:val="22"/>
        <w:szCs w:val="22"/>
      </w:rPr>
    </w:lvl>
    <w:lvl w:ilvl="3">
      <w:start w:val="1"/>
      <w:numFmt w:val="bullet"/>
      <w:lvlText w:val="-"/>
      <w:lvlJc w:val="left"/>
      <w:pPr>
        <w:tabs>
          <w:tab w:val="num" w:pos="1418"/>
        </w:tabs>
        <w:ind w:left="1701" w:hanging="283"/>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58B530B"/>
    <w:multiLevelType w:val="hybridMultilevel"/>
    <w:tmpl w:val="3E6A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763E78"/>
    <w:multiLevelType w:val="multilevel"/>
    <w:tmpl w:val="D5106E9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AB1F02"/>
    <w:multiLevelType w:val="hybridMultilevel"/>
    <w:tmpl w:val="225439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4DF6B28"/>
    <w:multiLevelType w:val="multilevel"/>
    <w:tmpl w:val="973A0F0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475B20DB"/>
    <w:multiLevelType w:val="hybridMultilevel"/>
    <w:tmpl w:val="0B868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6A5EF3"/>
    <w:multiLevelType w:val="multilevel"/>
    <w:tmpl w:val="5ADAF0F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CC02721"/>
    <w:multiLevelType w:val="multilevel"/>
    <w:tmpl w:val="CF2A36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F4095A"/>
    <w:multiLevelType w:val="hybridMultilevel"/>
    <w:tmpl w:val="64546E9A"/>
    <w:lvl w:ilvl="0" w:tplc="54082496">
      <w:start w:val="1"/>
      <w:numFmt w:val="decimal"/>
      <w:lvlText w:val="%1."/>
      <w:lvlJc w:val="left"/>
      <w:pPr>
        <w:tabs>
          <w:tab w:val="num" w:pos="720"/>
        </w:tabs>
        <w:ind w:left="720" w:hanging="360"/>
      </w:pPr>
    </w:lvl>
    <w:lvl w:ilvl="1" w:tplc="08C4980C">
      <w:numFmt w:val="none"/>
      <w:lvlText w:val=""/>
      <w:lvlJc w:val="left"/>
      <w:pPr>
        <w:tabs>
          <w:tab w:val="num" w:pos="360"/>
        </w:tabs>
        <w:ind w:left="0" w:firstLine="0"/>
      </w:pPr>
    </w:lvl>
    <w:lvl w:ilvl="2" w:tplc="68923E8A">
      <w:numFmt w:val="none"/>
      <w:lvlText w:val=""/>
      <w:lvlJc w:val="left"/>
      <w:pPr>
        <w:tabs>
          <w:tab w:val="num" w:pos="360"/>
        </w:tabs>
        <w:ind w:left="0" w:firstLine="0"/>
      </w:pPr>
    </w:lvl>
    <w:lvl w:ilvl="3" w:tplc="B848367C">
      <w:numFmt w:val="none"/>
      <w:lvlText w:val=""/>
      <w:lvlJc w:val="left"/>
      <w:pPr>
        <w:tabs>
          <w:tab w:val="num" w:pos="360"/>
        </w:tabs>
        <w:ind w:left="0" w:firstLine="0"/>
      </w:pPr>
    </w:lvl>
    <w:lvl w:ilvl="4" w:tplc="B01A5B1C">
      <w:numFmt w:val="none"/>
      <w:lvlText w:val=""/>
      <w:lvlJc w:val="left"/>
      <w:pPr>
        <w:tabs>
          <w:tab w:val="num" w:pos="360"/>
        </w:tabs>
        <w:ind w:left="0" w:firstLine="0"/>
      </w:pPr>
    </w:lvl>
    <w:lvl w:ilvl="5" w:tplc="D3FCECAA">
      <w:numFmt w:val="none"/>
      <w:lvlText w:val=""/>
      <w:lvlJc w:val="left"/>
      <w:pPr>
        <w:tabs>
          <w:tab w:val="num" w:pos="360"/>
        </w:tabs>
        <w:ind w:left="0" w:firstLine="0"/>
      </w:pPr>
    </w:lvl>
    <w:lvl w:ilvl="6" w:tplc="C36A5F84">
      <w:numFmt w:val="none"/>
      <w:lvlText w:val=""/>
      <w:lvlJc w:val="left"/>
      <w:pPr>
        <w:tabs>
          <w:tab w:val="num" w:pos="360"/>
        </w:tabs>
        <w:ind w:left="0" w:firstLine="0"/>
      </w:pPr>
    </w:lvl>
    <w:lvl w:ilvl="7" w:tplc="E03E6BD4">
      <w:numFmt w:val="none"/>
      <w:lvlText w:val=""/>
      <w:lvlJc w:val="left"/>
      <w:pPr>
        <w:tabs>
          <w:tab w:val="num" w:pos="360"/>
        </w:tabs>
        <w:ind w:left="0" w:firstLine="0"/>
      </w:pPr>
    </w:lvl>
    <w:lvl w:ilvl="8" w:tplc="2CEEED1A">
      <w:numFmt w:val="none"/>
      <w:lvlText w:val=""/>
      <w:lvlJc w:val="left"/>
      <w:pPr>
        <w:tabs>
          <w:tab w:val="num" w:pos="360"/>
        </w:tabs>
        <w:ind w:left="0" w:firstLine="0"/>
      </w:pPr>
    </w:lvl>
  </w:abstractNum>
  <w:abstractNum w:abstractNumId="16" w15:restartNumberingAfterBreak="0">
    <w:nsid w:val="51224942"/>
    <w:multiLevelType w:val="multilevel"/>
    <w:tmpl w:val="34FACD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2805192"/>
    <w:multiLevelType w:val="hybridMultilevel"/>
    <w:tmpl w:val="4F307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CE0383"/>
    <w:multiLevelType w:val="multilevel"/>
    <w:tmpl w:val="E7B231DE"/>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795AD7"/>
    <w:multiLevelType w:val="hybridMultilevel"/>
    <w:tmpl w:val="656A0FE6"/>
    <w:lvl w:ilvl="0" w:tplc="B94E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072B6B"/>
    <w:multiLevelType w:val="hybridMultilevel"/>
    <w:tmpl w:val="B83697C0"/>
    <w:lvl w:ilvl="0" w:tplc="B94E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A54EF9"/>
    <w:multiLevelType w:val="hybridMultilevel"/>
    <w:tmpl w:val="F12CA5AC"/>
    <w:lvl w:ilvl="0" w:tplc="8C7264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67208E"/>
    <w:multiLevelType w:val="hybridMultilevel"/>
    <w:tmpl w:val="9F449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D237E7"/>
    <w:multiLevelType w:val="hybridMultilevel"/>
    <w:tmpl w:val="8DAEE63E"/>
    <w:lvl w:ilvl="0" w:tplc="B94E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18"/>
  </w:num>
  <w:num w:numId="7">
    <w:abstractNumId w:val="16"/>
  </w:num>
  <w:num w:numId="8">
    <w:abstractNumId w:val="21"/>
  </w:num>
  <w:num w:numId="9">
    <w:abstractNumId w:val="7"/>
  </w:num>
  <w:num w:numId="10">
    <w:abstractNumId w:val="12"/>
  </w:num>
  <w:num w:numId="11">
    <w:abstractNumId w:val="8"/>
  </w:num>
  <w:num w:numId="12">
    <w:abstractNumId w:val="2"/>
  </w:num>
  <w:num w:numId="13">
    <w:abstractNumId w:val="9"/>
  </w:num>
  <w:num w:numId="14">
    <w:abstractNumId w:val="1"/>
  </w:num>
  <w:num w:numId="15">
    <w:abstractNumId w:val="20"/>
  </w:num>
  <w:num w:numId="16">
    <w:abstractNumId w:val="3"/>
  </w:num>
  <w:num w:numId="17">
    <w:abstractNumId w:val="19"/>
  </w:num>
  <w:num w:numId="18">
    <w:abstractNumId w:val="5"/>
  </w:num>
  <w:num w:numId="19">
    <w:abstractNumId w:val="23"/>
  </w:num>
  <w:num w:numId="20">
    <w:abstractNumId w:val="22"/>
  </w:num>
  <w:num w:numId="21">
    <w:abstractNumId w:val="4"/>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7F"/>
    <w:rsid w:val="0000017C"/>
    <w:rsid w:val="00016668"/>
    <w:rsid w:val="00044C92"/>
    <w:rsid w:val="00055086"/>
    <w:rsid w:val="00061B69"/>
    <w:rsid w:val="00070DC7"/>
    <w:rsid w:val="000964FC"/>
    <w:rsid w:val="0009653A"/>
    <w:rsid w:val="000A6A0E"/>
    <w:rsid w:val="000B3158"/>
    <w:rsid w:val="000B3C54"/>
    <w:rsid w:val="000B4131"/>
    <w:rsid w:val="000B4146"/>
    <w:rsid w:val="000C15CD"/>
    <w:rsid w:val="000C7437"/>
    <w:rsid w:val="000E17F4"/>
    <w:rsid w:val="00116E03"/>
    <w:rsid w:val="00184BBE"/>
    <w:rsid w:val="001901BD"/>
    <w:rsid w:val="001A619B"/>
    <w:rsid w:val="001A7CD7"/>
    <w:rsid w:val="001B5297"/>
    <w:rsid w:val="001C1756"/>
    <w:rsid w:val="0022732C"/>
    <w:rsid w:val="00230548"/>
    <w:rsid w:val="002424EE"/>
    <w:rsid w:val="00242AEE"/>
    <w:rsid w:val="00267F50"/>
    <w:rsid w:val="002C3F3B"/>
    <w:rsid w:val="002C4582"/>
    <w:rsid w:val="002C645A"/>
    <w:rsid w:val="002D51A6"/>
    <w:rsid w:val="002E42F0"/>
    <w:rsid w:val="002E526A"/>
    <w:rsid w:val="002F41FF"/>
    <w:rsid w:val="00306EF3"/>
    <w:rsid w:val="003075CC"/>
    <w:rsid w:val="003265CB"/>
    <w:rsid w:val="00337300"/>
    <w:rsid w:val="0036636B"/>
    <w:rsid w:val="00370063"/>
    <w:rsid w:val="00371C82"/>
    <w:rsid w:val="003A1D17"/>
    <w:rsid w:val="003B7B0B"/>
    <w:rsid w:val="003C1099"/>
    <w:rsid w:val="003C59B4"/>
    <w:rsid w:val="003E3FCD"/>
    <w:rsid w:val="003E7A18"/>
    <w:rsid w:val="003F1225"/>
    <w:rsid w:val="004137A1"/>
    <w:rsid w:val="0044729B"/>
    <w:rsid w:val="004646C5"/>
    <w:rsid w:val="00474A75"/>
    <w:rsid w:val="00493692"/>
    <w:rsid w:val="0049690F"/>
    <w:rsid w:val="004D41F7"/>
    <w:rsid w:val="004F0E0B"/>
    <w:rsid w:val="00500F4B"/>
    <w:rsid w:val="00507B0A"/>
    <w:rsid w:val="00512B84"/>
    <w:rsid w:val="0051762C"/>
    <w:rsid w:val="00517CEE"/>
    <w:rsid w:val="00530B1B"/>
    <w:rsid w:val="005402A2"/>
    <w:rsid w:val="005547CF"/>
    <w:rsid w:val="005A08D4"/>
    <w:rsid w:val="005A0AC3"/>
    <w:rsid w:val="005B37D7"/>
    <w:rsid w:val="005C1408"/>
    <w:rsid w:val="005E7913"/>
    <w:rsid w:val="005F73FB"/>
    <w:rsid w:val="00604BE4"/>
    <w:rsid w:val="00615BE9"/>
    <w:rsid w:val="00623B02"/>
    <w:rsid w:val="006326EF"/>
    <w:rsid w:val="0063573C"/>
    <w:rsid w:val="00636827"/>
    <w:rsid w:val="0066673E"/>
    <w:rsid w:val="0067324C"/>
    <w:rsid w:val="006738FA"/>
    <w:rsid w:val="00682CB7"/>
    <w:rsid w:val="00684B9B"/>
    <w:rsid w:val="00686096"/>
    <w:rsid w:val="00692861"/>
    <w:rsid w:val="00696298"/>
    <w:rsid w:val="006B1E3A"/>
    <w:rsid w:val="006B2EF9"/>
    <w:rsid w:val="006B422E"/>
    <w:rsid w:val="006C0736"/>
    <w:rsid w:val="006C564D"/>
    <w:rsid w:val="006C5789"/>
    <w:rsid w:val="006C5890"/>
    <w:rsid w:val="006D34D8"/>
    <w:rsid w:val="006D4179"/>
    <w:rsid w:val="007053CA"/>
    <w:rsid w:val="00710627"/>
    <w:rsid w:val="00726228"/>
    <w:rsid w:val="00750984"/>
    <w:rsid w:val="00752D89"/>
    <w:rsid w:val="00754207"/>
    <w:rsid w:val="00756509"/>
    <w:rsid w:val="00761218"/>
    <w:rsid w:val="007C058C"/>
    <w:rsid w:val="007D463D"/>
    <w:rsid w:val="007F53BD"/>
    <w:rsid w:val="007F7AB5"/>
    <w:rsid w:val="00801682"/>
    <w:rsid w:val="00803DD1"/>
    <w:rsid w:val="00806120"/>
    <w:rsid w:val="0082081F"/>
    <w:rsid w:val="00823029"/>
    <w:rsid w:val="008336AA"/>
    <w:rsid w:val="00836EA4"/>
    <w:rsid w:val="00854AE2"/>
    <w:rsid w:val="00861741"/>
    <w:rsid w:val="00871734"/>
    <w:rsid w:val="00871A20"/>
    <w:rsid w:val="008901B8"/>
    <w:rsid w:val="00892232"/>
    <w:rsid w:val="008952A0"/>
    <w:rsid w:val="008B2153"/>
    <w:rsid w:val="008C1BEC"/>
    <w:rsid w:val="008C31DF"/>
    <w:rsid w:val="008D24AD"/>
    <w:rsid w:val="00911620"/>
    <w:rsid w:val="00915255"/>
    <w:rsid w:val="0092272F"/>
    <w:rsid w:val="009237E3"/>
    <w:rsid w:val="00923D97"/>
    <w:rsid w:val="00941152"/>
    <w:rsid w:val="009512F2"/>
    <w:rsid w:val="00961C0A"/>
    <w:rsid w:val="00994CCC"/>
    <w:rsid w:val="009C2325"/>
    <w:rsid w:val="009D07CE"/>
    <w:rsid w:val="009E6306"/>
    <w:rsid w:val="00A2663E"/>
    <w:rsid w:val="00A27E88"/>
    <w:rsid w:val="00A30AB2"/>
    <w:rsid w:val="00A30FED"/>
    <w:rsid w:val="00A31372"/>
    <w:rsid w:val="00A331AE"/>
    <w:rsid w:val="00A37603"/>
    <w:rsid w:val="00A6631E"/>
    <w:rsid w:val="00A716DD"/>
    <w:rsid w:val="00A92F2A"/>
    <w:rsid w:val="00AB34D4"/>
    <w:rsid w:val="00AB45A3"/>
    <w:rsid w:val="00AB62B2"/>
    <w:rsid w:val="00AB73B6"/>
    <w:rsid w:val="00AC26A4"/>
    <w:rsid w:val="00AF7483"/>
    <w:rsid w:val="00B135F9"/>
    <w:rsid w:val="00B20B4B"/>
    <w:rsid w:val="00B2313E"/>
    <w:rsid w:val="00B44CE9"/>
    <w:rsid w:val="00B87D45"/>
    <w:rsid w:val="00BB4BA8"/>
    <w:rsid w:val="00BE0BF5"/>
    <w:rsid w:val="00BE1D25"/>
    <w:rsid w:val="00BE2B85"/>
    <w:rsid w:val="00C04971"/>
    <w:rsid w:val="00C051F1"/>
    <w:rsid w:val="00C13159"/>
    <w:rsid w:val="00C17DBF"/>
    <w:rsid w:val="00C20AAE"/>
    <w:rsid w:val="00C24D6C"/>
    <w:rsid w:val="00C303A6"/>
    <w:rsid w:val="00C64EDC"/>
    <w:rsid w:val="00C679A7"/>
    <w:rsid w:val="00C91837"/>
    <w:rsid w:val="00C93C8F"/>
    <w:rsid w:val="00CA1F42"/>
    <w:rsid w:val="00CB03E9"/>
    <w:rsid w:val="00CD50FD"/>
    <w:rsid w:val="00CD627D"/>
    <w:rsid w:val="00CF67FE"/>
    <w:rsid w:val="00D07010"/>
    <w:rsid w:val="00D14F22"/>
    <w:rsid w:val="00D2079B"/>
    <w:rsid w:val="00D319BE"/>
    <w:rsid w:val="00D51EEB"/>
    <w:rsid w:val="00D54701"/>
    <w:rsid w:val="00D56C20"/>
    <w:rsid w:val="00D7454B"/>
    <w:rsid w:val="00DA0FF7"/>
    <w:rsid w:val="00DA1233"/>
    <w:rsid w:val="00DB34BB"/>
    <w:rsid w:val="00DD5863"/>
    <w:rsid w:val="00E01284"/>
    <w:rsid w:val="00E03182"/>
    <w:rsid w:val="00E050AD"/>
    <w:rsid w:val="00E459F8"/>
    <w:rsid w:val="00E45E8F"/>
    <w:rsid w:val="00E5126C"/>
    <w:rsid w:val="00E8623F"/>
    <w:rsid w:val="00E9257C"/>
    <w:rsid w:val="00E973EF"/>
    <w:rsid w:val="00EA354E"/>
    <w:rsid w:val="00EA3A08"/>
    <w:rsid w:val="00EA6CAB"/>
    <w:rsid w:val="00EC2FB0"/>
    <w:rsid w:val="00ED5F3E"/>
    <w:rsid w:val="00EE1397"/>
    <w:rsid w:val="00EE4219"/>
    <w:rsid w:val="00F01188"/>
    <w:rsid w:val="00F02EE9"/>
    <w:rsid w:val="00F036EE"/>
    <w:rsid w:val="00F06C92"/>
    <w:rsid w:val="00F12B56"/>
    <w:rsid w:val="00F2597F"/>
    <w:rsid w:val="00F42981"/>
    <w:rsid w:val="00F65834"/>
    <w:rsid w:val="00F667B0"/>
    <w:rsid w:val="00F754D5"/>
    <w:rsid w:val="00FB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092B"/>
  <w15:docId w15:val="{7A936E6A-C60E-445D-AC99-720B1993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57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547CF"/>
    <w:pPr>
      <w:spacing w:after="120" w:line="256" w:lineRule="auto"/>
    </w:pPr>
  </w:style>
  <w:style w:type="character" w:customStyle="1" w:styleId="a4">
    <w:name w:val="Основной текст Знак"/>
    <w:basedOn w:val="a0"/>
    <w:link w:val="a3"/>
    <w:semiHidden/>
    <w:rsid w:val="005547CF"/>
  </w:style>
  <w:style w:type="paragraph" w:styleId="3">
    <w:name w:val="Body Text 3"/>
    <w:basedOn w:val="a"/>
    <w:link w:val="30"/>
    <w:semiHidden/>
    <w:unhideWhenUsed/>
    <w:rsid w:val="005547CF"/>
    <w:pPr>
      <w:spacing w:after="0" w:line="240" w:lineRule="auto"/>
      <w:jc w:val="both"/>
    </w:pPr>
    <w:rPr>
      <w:rFonts w:ascii="Times New Roman" w:eastAsia="Times New Roman" w:hAnsi="Times New Roman" w:cs="Times New Roman"/>
      <w:szCs w:val="24"/>
    </w:rPr>
  </w:style>
  <w:style w:type="character" w:customStyle="1" w:styleId="30">
    <w:name w:val="Основной текст 3 Знак"/>
    <w:basedOn w:val="a0"/>
    <w:link w:val="3"/>
    <w:semiHidden/>
    <w:rsid w:val="005547CF"/>
    <w:rPr>
      <w:rFonts w:ascii="Times New Roman" w:eastAsia="Times New Roman" w:hAnsi="Times New Roman" w:cs="Times New Roman"/>
      <w:szCs w:val="24"/>
    </w:rPr>
  </w:style>
  <w:style w:type="paragraph" w:styleId="31">
    <w:name w:val="Body Text Indent 3"/>
    <w:basedOn w:val="a"/>
    <w:link w:val="32"/>
    <w:uiPriority w:val="99"/>
    <w:unhideWhenUsed/>
    <w:rsid w:val="005547CF"/>
    <w:pPr>
      <w:spacing w:after="0" w:line="240" w:lineRule="auto"/>
      <w:ind w:firstLine="851"/>
      <w:jc w:val="center"/>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uiPriority w:val="99"/>
    <w:rsid w:val="005547CF"/>
    <w:rPr>
      <w:rFonts w:ascii="Times New Roman" w:eastAsia="Times New Roman" w:hAnsi="Times New Roman" w:cs="Times New Roman"/>
      <w:sz w:val="24"/>
      <w:szCs w:val="20"/>
    </w:rPr>
  </w:style>
  <w:style w:type="paragraph" w:customStyle="1" w:styleId="ConsNormal">
    <w:name w:val="ConsNormal"/>
    <w:rsid w:val="005547CF"/>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2F41FF"/>
    <w:pPr>
      <w:ind w:left="720"/>
      <w:contextualSpacing/>
    </w:pPr>
  </w:style>
  <w:style w:type="paragraph" w:styleId="a7">
    <w:name w:val="header"/>
    <w:basedOn w:val="a"/>
    <w:link w:val="a8"/>
    <w:uiPriority w:val="99"/>
    <w:unhideWhenUsed/>
    <w:rsid w:val="003B7B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B0B"/>
  </w:style>
  <w:style w:type="paragraph" w:styleId="a9">
    <w:name w:val="footer"/>
    <w:basedOn w:val="a"/>
    <w:link w:val="aa"/>
    <w:uiPriority w:val="99"/>
    <w:unhideWhenUsed/>
    <w:rsid w:val="003B7B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B0B"/>
  </w:style>
  <w:style w:type="paragraph" w:customStyle="1" w:styleId="ConsPlusNonformat">
    <w:name w:val="ConsPlusNonformat"/>
    <w:rsid w:val="00BE0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BE0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6738F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38FA"/>
    <w:rPr>
      <w:rFonts w:ascii="Segoe UI" w:hAnsi="Segoe UI" w:cs="Segoe UI"/>
      <w:sz w:val="18"/>
      <w:szCs w:val="18"/>
    </w:rPr>
  </w:style>
  <w:style w:type="character" w:styleId="ad">
    <w:name w:val="annotation reference"/>
    <w:basedOn w:val="a0"/>
    <w:uiPriority w:val="99"/>
    <w:semiHidden/>
    <w:unhideWhenUsed/>
    <w:rsid w:val="00CD50FD"/>
    <w:rPr>
      <w:sz w:val="16"/>
      <w:szCs w:val="16"/>
    </w:rPr>
  </w:style>
  <w:style w:type="paragraph" w:styleId="ae">
    <w:name w:val="annotation text"/>
    <w:basedOn w:val="a"/>
    <w:link w:val="af"/>
    <w:uiPriority w:val="99"/>
    <w:semiHidden/>
    <w:unhideWhenUsed/>
    <w:rsid w:val="00CD50FD"/>
    <w:pPr>
      <w:spacing w:line="240" w:lineRule="auto"/>
    </w:pPr>
    <w:rPr>
      <w:sz w:val="20"/>
      <w:szCs w:val="20"/>
    </w:rPr>
  </w:style>
  <w:style w:type="character" w:customStyle="1" w:styleId="af">
    <w:name w:val="Текст примечания Знак"/>
    <w:basedOn w:val="a0"/>
    <w:link w:val="ae"/>
    <w:uiPriority w:val="99"/>
    <w:semiHidden/>
    <w:rsid w:val="00CD50FD"/>
    <w:rPr>
      <w:sz w:val="20"/>
      <w:szCs w:val="20"/>
    </w:rPr>
  </w:style>
  <w:style w:type="paragraph" w:styleId="af0">
    <w:name w:val="annotation subject"/>
    <w:basedOn w:val="ae"/>
    <w:next w:val="ae"/>
    <w:link w:val="af1"/>
    <w:uiPriority w:val="99"/>
    <w:semiHidden/>
    <w:unhideWhenUsed/>
    <w:rsid w:val="00CD50FD"/>
    <w:rPr>
      <w:b/>
      <w:bCs/>
    </w:rPr>
  </w:style>
  <w:style w:type="character" w:customStyle="1" w:styleId="af1">
    <w:name w:val="Тема примечания Знак"/>
    <w:basedOn w:val="af"/>
    <w:link w:val="af0"/>
    <w:uiPriority w:val="99"/>
    <w:semiHidden/>
    <w:rsid w:val="00CD50FD"/>
    <w:rPr>
      <w:b/>
      <w:bCs/>
      <w:sz w:val="20"/>
      <w:szCs w:val="20"/>
    </w:rPr>
  </w:style>
  <w:style w:type="paragraph" w:styleId="HTML">
    <w:name w:val="HTML Preformatted"/>
    <w:basedOn w:val="a"/>
    <w:link w:val="HTML0"/>
    <w:uiPriority w:val="99"/>
    <w:rsid w:val="00C04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4971"/>
    <w:rPr>
      <w:rFonts w:ascii="Courier New" w:eastAsia="Times New Roman" w:hAnsi="Courier New" w:cs="Courier New"/>
      <w:sz w:val="20"/>
      <w:szCs w:val="20"/>
      <w:lang w:eastAsia="ru-RU"/>
    </w:rPr>
  </w:style>
  <w:style w:type="character" w:styleId="af2">
    <w:name w:val="Hyperlink"/>
    <w:basedOn w:val="a0"/>
    <w:uiPriority w:val="99"/>
    <w:unhideWhenUsed/>
    <w:rsid w:val="00306EF3"/>
    <w:rPr>
      <w:color w:val="0563C1" w:themeColor="hyperlink"/>
      <w:u w:val="single"/>
    </w:rPr>
  </w:style>
  <w:style w:type="paragraph" w:customStyle="1" w:styleId="1">
    <w:name w:val="Абзац списка1"/>
    <w:basedOn w:val="a"/>
    <w:uiPriority w:val="99"/>
    <w:rsid w:val="00306EF3"/>
    <w:pPr>
      <w:ind w:left="720"/>
      <w:contextualSpacing/>
    </w:pPr>
    <w:rPr>
      <w:rFonts w:ascii="Calibri" w:eastAsia="Times New Roman" w:hAnsi="Calibri" w:cs="Times New Roman"/>
    </w:rPr>
  </w:style>
  <w:style w:type="paragraph" w:customStyle="1" w:styleId="Default">
    <w:name w:val="Default"/>
    <w:rsid w:val="00E5126C"/>
    <w:pPr>
      <w:autoSpaceDE w:val="0"/>
      <w:autoSpaceDN w:val="0"/>
      <w:adjustRightInd w:val="0"/>
      <w:spacing w:after="0" w:line="240" w:lineRule="auto"/>
    </w:pPr>
    <w:rPr>
      <w:rFonts w:ascii="Arial" w:eastAsia="Calibri" w:hAnsi="Arial" w:cs="Arial"/>
      <w:color w:val="000000"/>
      <w:sz w:val="24"/>
      <w:szCs w:val="24"/>
      <w:lang w:eastAsia="ru-RU"/>
    </w:rPr>
  </w:style>
  <w:style w:type="paragraph" w:styleId="af3">
    <w:name w:val="Revision"/>
    <w:hidden/>
    <w:uiPriority w:val="99"/>
    <w:semiHidden/>
    <w:rsid w:val="00F754D5"/>
    <w:pPr>
      <w:spacing w:after="0" w:line="240" w:lineRule="auto"/>
    </w:p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DA0FF7"/>
  </w:style>
  <w:style w:type="paragraph" w:customStyle="1" w:styleId="msonormalmailrucssattributepostfix">
    <w:name w:val="msonormal_mailru_css_attribute_postfix"/>
    <w:basedOn w:val="a"/>
    <w:rsid w:val="00DA0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DA0FF7"/>
    <w:pPr>
      <w:spacing w:after="160" w:line="259" w:lineRule="auto"/>
    </w:pPr>
    <w:rPr>
      <w:rFonts w:ascii="Calibri" w:eastAsia="Calibri" w:hAnsi="Calibri" w:cs="Times New Roman"/>
      <w:sz w:val="20"/>
      <w:szCs w:val="20"/>
    </w:rPr>
  </w:style>
  <w:style w:type="character" w:customStyle="1" w:styleId="af5">
    <w:name w:val="Текст сноски Знак"/>
    <w:basedOn w:val="a0"/>
    <w:link w:val="af4"/>
    <w:uiPriority w:val="99"/>
    <w:semiHidden/>
    <w:rsid w:val="00DA0FF7"/>
    <w:rPr>
      <w:rFonts w:ascii="Calibri" w:eastAsia="Calibri" w:hAnsi="Calibri" w:cs="Times New Roman"/>
      <w:sz w:val="20"/>
      <w:szCs w:val="20"/>
    </w:rPr>
  </w:style>
  <w:style w:type="character" w:styleId="af6">
    <w:name w:val="footnote reference"/>
    <w:uiPriority w:val="99"/>
    <w:semiHidden/>
    <w:unhideWhenUsed/>
    <w:rsid w:val="00DA0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97645">
      <w:bodyDiv w:val="1"/>
      <w:marLeft w:val="0"/>
      <w:marRight w:val="0"/>
      <w:marTop w:val="0"/>
      <w:marBottom w:val="0"/>
      <w:divBdr>
        <w:top w:val="none" w:sz="0" w:space="0" w:color="auto"/>
        <w:left w:val="none" w:sz="0" w:space="0" w:color="auto"/>
        <w:bottom w:val="none" w:sz="0" w:space="0" w:color="auto"/>
        <w:right w:val="none" w:sz="0" w:space="0" w:color="auto"/>
      </w:divBdr>
    </w:div>
    <w:div w:id="493032648">
      <w:bodyDiv w:val="1"/>
      <w:marLeft w:val="0"/>
      <w:marRight w:val="0"/>
      <w:marTop w:val="0"/>
      <w:marBottom w:val="0"/>
      <w:divBdr>
        <w:top w:val="none" w:sz="0" w:space="0" w:color="auto"/>
        <w:left w:val="none" w:sz="0" w:space="0" w:color="auto"/>
        <w:bottom w:val="none" w:sz="0" w:space="0" w:color="auto"/>
        <w:right w:val="none" w:sz="0" w:space="0" w:color="auto"/>
      </w:divBdr>
    </w:div>
    <w:div w:id="537090556">
      <w:bodyDiv w:val="1"/>
      <w:marLeft w:val="0"/>
      <w:marRight w:val="0"/>
      <w:marTop w:val="0"/>
      <w:marBottom w:val="0"/>
      <w:divBdr>
        <w:top w:val="none" w:sz="0" w:space="0" w:color="auto"/>
        <w:left w:val="none" w:sz="0" w:space="0" w:color="auto"/>
        <w:bottom w:val="none" w:sz="0" w:space="0" w:color="auto"/>
        <w:right w:val="none" w:sz="0" w:space="0" w:color="auto"/>
      </w:divBdr>
    </w:div>
    <w:div w:id="662395873">
      <w:bodyDiv w:val="1"/>
      <w:marLeft w:val="0"/>
      <w:marRight w:val="0"/>
      <w:marTop w:val="0"/>
      <w:marBottom w:val="0"/>
      <w:divBdr>
        <w:top w:val="none" w:sz="0" w:space="0" w:color="auto"/>
        <w:left w:val="none" w:sz="0" w:space="0" w:color="auto"/>
        <w:bottom w:val="none" w:sz="0" w:space="0" w:color="auto"/>
        <w:right w:val="none" w:sz="0" w:space="0" w:color="auto"/>
      </w:divBdr>
    </w:div>
    <w:div w:id="1292974709">
      <w:bodyDiv w:val="1"/>
      <w:marLeft w:val="0"/>
      <w:marRight w:val="0"/>
      <w:marTop w:val="0"/>
      <w:marBottom w:val="0"/>
      <w:divBdr>
        <w:top w:val="none" w:sz="0" w:space="0" w:color="auto"/>
        <w:left w:val="none" w:sz="0" w:space="0" w:color="auto"/>
        <w:bottom w:val="none" w:sz="0" w:space="0" w:color="auto"/>
        <w:right w:val="none" w:sz="0" w:space="0" w:color="auto"/>
      </w:divBdr>
    </w:div>
    <w:div w:id="1533375931">
      <w:bodyDiv w:val="1"/>
      <w:marLeft w:val="0"/>
      <w:marRight w:val="0"/>
      <w:marTop w:val="0"/>
      <w:marBottom w:val="0"/>
      <w:divBdr>
        <w:top w:val="none" w:sz="0" w:space="0" w:color="auto"/>
        <w:left w:val="none" w:sz="0" w:space="0" w:color="auto"/>
        <w:bottom w:val="none" w:sz="0" w:space="0" w:color="auto"/>
        <w:right w:val="none" w:sz="0" w:space="0" w:color="auto"/>
      </w:divBdr>
    </w:div>
    <w:div w:id="16269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6CA3-F339-4612-AF15-1AB1C62D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13</Pages>
  <Words>3569</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Валерьевна Ханюткина</dc:creator>
  <cp:lastModifiedBy>Стакина Ирина Андреевна</cp:lastModifiedBy>
  <cp:revision>21</cp:revision>
  <cp:lastPrinted>2020-08-14T11:42:00Z</cp:lastPrinted>
  <dcterms:created xsi:type="dcterms:W3CDTF">2020-07-06T09:21:00Z</dcterms:created>
  <dcterms:modified xsi:type="dcterms:W3CDTF">2020-08-14T12:06:00Z</dcterms:modified>
</cp:coreProperties>
</file>