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8F" w:rsidRPr="00EC664D" w:rsidRDefault="0031508F" w:rsidP="0031508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C664D">
        <w:rPr>
          <w:rFonts w:ascii="Times New Roman" w:hAnsi="Times New Roman"/>
          <w:sz w:val="24"/>
          <w:szCs w:val="24"/>
        </w:rPr>
        <w:t>Приложение №1 к Закупочной документации</w:t>
      </w:r>
    </w:p>
    <w:p w:rsidR="0031508F" w:rsidRPr="00EC664D" w:rsidRDefault="0031508F" w:rsidP="0031508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C664D">
        <w:rPr>
          <w:rFonts w:ascii="Times New Roman" w:hAnsi="Times New Roman"/>
          <w:i/>
          <w:sz w:val="24"/>
          <w:szCs w:val="24"/>
        </w:rPr>
        <w:t>«Техническое задание»</w:t>
      </w:r>
    </w:p>
    <w:p w:rsidR="0031508F" w:rsidRPr="00EC664D" w:rsidRDefault="0031508F" w:rsidP="0031508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1508F" w:rsidRDefault="0031508F" w:rsidP="003150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08F" w:rsidRPr="00A724EB" w:rsidRDefault="0031508F" w:rsidP="0031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4EB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31508F" w:rsidRPr="00A724EB" w:rsidRDefault="0031508F" w:rsidP="003150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24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оказание услуг по организации и проведению тематической информационно-образовательной смены по предпринимательству «Бизнес-смена» на территории Ханты-Мансийского автономного округа – Югры.</w:t>
      </w:r>
    </w:p>
    <w:p w:rsidR="0031508F" w:rsidRPr="00A724EB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sz w:val="24"/>
          <w:szCs w:val="24"/>
        </w:rPr>
        <w:t>Цель оказания услуг:</w:t>
      </w:r>
      <w:r w:rsidRPr="00902F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2F76">
        <w:rPr>
          <w:rFonts w:ascii="Times New Roman" w:eastAsia="Calibri" w:hAnsi="Times New Roman" w:cs="Times New Roman"/>
          <w:sz w:val="24"/>
          <w:szCs w:val="24"/>
        </w:rPr>
        <w:t>организация и проведение тематической информационно-образовательной смены по предпринимательству «Бизнес-смена» на территории Ханты-Мансийского автономного округа – Югры</w:t>
      </w:r>
      <w:r w:rsidRPr="00902F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2F76">
        <w:rPr>
          <w:rFonts w:ascii="Times New Roman" w:eastAsia="Calibri" w:hAnsi="Times New Roman" w:cs="Times New Roman"/>
          <w:sz w:val="24"/>
          <w:szCs w:val="24"/>
        </w:rPr>
        <w:t>(Далее – Бизнес-смена, Форум).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sz w:val="24"/>
          <w:szCs w:val="24"/>
        </w:rPr>
        <w:t>Целевая аудитория Форума:</w:t>
      </w: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 молодые люди в возрасте 14-17 лет.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sz w:val="24"/>
          <w:szCs w:val="24"/>
        </w:rPr>
        <w:t>Формат Форума:</w:t>
      </w: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 Онлайн.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участников: </w:t>
      </w:r>
      <w:r w:rsidRPr="00902F76">
        <w:rPr>
          <w:rFonts w:ascii="Times New Roman" w:eastAsia="Calibri" w:hAnsi="Times New Roman" w:cs="Times New Roman"/>
          <w:sz w:val="24"/>
          <w:szCs w:val="24"/>
        </w:rPr>
        <w:t>не менее 250.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Информационно-образовательная смена по предпринимательству «Бизнес-смена» 07-11 декабря 2020 года (5 дней). 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вправе переносить сроки, информируя заблаговременно Исполнителя. </w:t>
      </w:r>
    </w:p>
    <w:p w:rsidR="0031508F" w:rsidRPr="00902F76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и объем услуг:</w:t>
      </w:r>
    </w:p>
    <w:p w:rsidR="0031508F" w:rsidRPr="00902F76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услуг по организации и проведению тематической информационно-образовательной смены по предпринимательству «Бизнес-смена» на территории Ханты-Мансийского автономного округа – Югры включает в себя следующие этапы: </w:t>
      </w:r>
    </w:p>
    <w:p w:rsidR="0031508F" w:rsidRPr="00902F76" w:rsidRDefault="0031508F" w:rsidP="003150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Информационное продвижение «</w:t>
      </w:r>
      <w:proofErr w:type="gramStart"/>
      <w:r w:rsidRPr="00902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»: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Маркетинговое и рекламное сопровождение </w:t>
      </w:r>
      <w:proofErr w:type="gram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>В период подготовки и проведения мероприятия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фирменного стиля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брендбук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>Согласование с Заказчиком в течение 10 календарных дней с даты заключения Договора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рекламных макетов </w:t>
      </w:r>
      <w:proofErr w:type="gram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>Согласование с Заказчиком в течение 10 календарных дней с даты заключения Договора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Таргетированная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реклама на площадках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Instagram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Tik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Tok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Вконтакте</w:t>
      </w:r>
      <w:proofErr w:type="spellEnd"/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позднее, чем за 15 календарных дней до начала Форума</w:t>
      </w:r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Продвижение должно быть направлено строго на целевую аудиторию и обеспечить регистрацию по форме Заказчика не менее 250 человек;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Создание </w:t>
      </w:r>
      <w:proofErr w:type="spellStart"/>
      <w:r w:rsidRPr="00902F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лендинга</w:t>
      </w:r>
      <w:proofErr w:type="spellEnd"/>
      <w:r w:rsidRPr="00902F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(посадочной страницы) «</w:t>
      </w:r>
      <w:proofErr w:type="gramStart"/>
      <w:r w:rsidRPr="00902F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Создание и ведение аккаунта мероприятия как минимум в одной социальной сети не менее чем за 10 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календарных</w:t>
      </w:r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дней до начала </w:t>
      </w:r>
      <w:proofErr w:type="gramStart"/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Бизнес-смены</w:t>
      </w:r>
      <w:proofErr w:type="gramEnd"/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групп в мессенджерах для сопровождения и консультирования участников Форума;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приема заявок на участие в </w:t>
      </w:r>
      <w:proofErr w:type="gram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Бизнес-смене</w:t>
      </w:r>
      <w:proofErr w:type="gram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лендинге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(посадочной странице) Форума</w:t>
      </w: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предварительного списка заявок участников (еженедельное предоставление Заказчику списка заявок);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2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Исполнитель берет на себя обязательство о защите и неразглашении персональных данных получателя информационно-консультационной поддержки в соответствии со ст. 18 ФЗ от 27.07.2006 г. № 152-ФЗ «О персональных данных».  </w:t>
      </w:r>
    </w:p>
    <w:p w:rsidR="0031508F" w:rsidRPr="00902F76" w:rsidRDefault="0031508F" w:rsidP="003150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Организационно-методическое обеспечение проведения «Бизнес - смены»:</w:t>
      </w:r>
    </w:p>
    <w:p w:rsidR="0031508F" w:rsidRPr="00902F76" w:rsidRDefault="0031508F" w:rsidP="0031508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Разработка основной концепции и программы мероприятия, направленной на развитие предпринимательских компетенций у молодых людей в возрасте 14-17 лет, а также на определение профессиональных возможностей участников Бизнес – смены в  форме обучающих мастер-классов, спичей, диалоговых площадок, онлайн игр от 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отечественных квалифицированных спикеров. Согласование с Заказчиком 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позднее, чем за 15 календарных дней до начала Форума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1508F" w:rsidRPr="00902F76" w:rsidRDefault="0031508F" w:rsidP="0031508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 разработке обучающей программы необходимо соблюдать следующие требования: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Формат обучения – дистанционный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использованием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игровых технологий</w:t>
      </w: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Исполнитель обеспечивает использование цифровой платформы, согласованной с Заказчиком не позднее, чем за 30 дней до начала Форума;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платформой (программным приложением) с сервисом веб-конференции и видеоконференции для проведения </w:t>
      </w:r>
      <w:proofErr w:type="gram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Бизнес-смены</w:t>
      </w:r>
      <w:proofErr w:type="gramEnd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1508F" w:rsidRPr="00902F76" w:rsidRDefault="0031508F" w:rsidP="0031508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должна включать в себя следующие составные части и сервисы: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платформа должна иметь возможность прямой онлайн трансляции выступлений приглашенных спикеров и экспертов </w:t>
      </w:r>
      <w:proofErr w:type="gram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Бизнес-смены</w:t>
      </w:r>
      <w:proofErr w:type="gramEnd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видеосигнала;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функционала и </w:t>
      </w:r>
      <w:proofErr w:type="spell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в зависимости от тематики проводимого мероприятия;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взаимодействие с аудиторией;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геймиграфики</w:t>
      </w:r>
      <w:proofErr w:type="spellEnd"/>
      <w:r w:rsidRPr="00902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опросов, мозговых штурмов, онлайн игр;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доступ к прямому эфиру и записи для прошедших регистрацию участников </w:t>
      </w:r>
      <w:proofErr w:type="gram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Бизнес-смены</w:t>
      </w:r>
      <w:proofErr w:type="gramEnd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веб-конференций при одновременном подключении с видео и звуком от 150 до 300 участников;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веб-конференций</w:t>
      </w:r>
      <w:r w:rsidRPr="00902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участников с предварительной авторизацией;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участников на мини-группы и работа в сессионных залах;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назначения прав </w:t>
      </w:r>
      <w:proofErr w:type="spell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</w:t>
      </w:r>
      <w:proofErr w:type="spellEnd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веб-конференции;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веб-конференции в облако или на локальный компьютер;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демонстрации экрана</w:t>
      </w:r>
      <w:r w:rsidRPr="00902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 «белую доску»</w:t>
      </w:r>
      <w:r w:rsidRPr="00902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1508F" w:rsidRPr="00902F76" w:rsidRDefault="0031508F" w:rsidP="003150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техническими специалистами по работе с платформой.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Исполнитель обеспечивает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осуществление материально-технического сопровождения </w:t>
      </w:r>
      <w:proofErr w:type="gram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протяжении всего срока действия Договора, в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</w:p>
    <w:p w:rsidR="0031508F" w:rsidRPr="00902F76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Разработки программного продукта - игрового решения;</w:t>
      </w:r>
    </w:p>
    <w:p w:rsidR="0031508F" w:rsidRPr="00902F76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Игровое решение должно соответствовать следующим требованиям;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Онлайн-платформа, размещенная в сети Интернет, с контролируемым доступом, асинхронным использованием, с нагрузкой 500 пользователей одновременно (возможность масштабирования за счет разделения по времени и мощности инфраструктуры);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Возможность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брендирования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игры и ее элементов под требования заказчика;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Проработанная легенда игры;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Регистрация и </w:t>
      </w:r>
      <w:proofErr w:type="spellStart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модерация</w:t>
      </w:r>
      <w:proofErr w:type="spellEnd"/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участников;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Связь с профилем участника и возможность общения участников в приватных чатах,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Техподдержка внутри программного решения,  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Возможность объединения игроков в игровые команды, 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Связь элементов и этапов игры с образовательным компонентом,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Внутренний чат и сообщество игры,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промежуточных и итоговых рейтингов,</w:t>
      </w:r>
    </w:p>
    <w:p w:rsidR="0031508F" w:rsidRPr="00902F76" w:rsidRDefault="0031508F" w:rsidP="00315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техническими специалистами по работе с платформой по квалификации и опыту, удовлетворяющими заявленные технические требования.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Программа Бизнес-смены должна включать выступление не менее 4 (четырех) спикеров и экспертов, </w:t>
      </w:r>
      <w:bookmarkStart w:id="0" w:name="_GoBack"/>
      <w:bookmarkEnd w:id="0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 (двое) из которых являются </w:t>
      </w:r>
      <w:hyperlink r:id="rId6" w:tgtFrame="_blank" w:history="1">
        <w:proofErr w:type="spellStart"/>
        <w:proofErr w:type="gramStart"/>
        <w:r w:rsidRPr="00A93BE0">
          <w:rPr>
            <w:rStyle w:val="a5"/>
            <w:rFonts w:eastAsia="Calibri"/>
            <w:color w:val="auto"/>
            <w:sz w:val="24"/>
            <w:szCs w:val="24"/>
            <w:u w:val="none"/>
          </w:rPr>
          <w:t>хедлайнер</w:t>
        </w:r>
      </w:hyperlink>
      <w:r w:rsidRPr="00A93BE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B44B0B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spellEnd"/>
      <w:proofErr w:type="gramEnd"/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Форума. </w:t>
      </w: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Спикеры и </w:t>
      </w:r>
      <w:proofErr w:type="spellStart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хейдлайнеры</w:t>
      </w:r>
      <w:proofErr w:type="spellEnd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должны быть согласованы с Заказчиком </w:t>
      </w:r>
      <w:r w:rsidRPr="00902F76"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позднее, чем за 10 календарных дней до начала Форума</w:t>
      </w: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Эксперты</w:t>
      </w: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должны соответствовать следующим характеристикам:</w:t>
      </w:r>
    </w:p>
    <w:p w:rsidR="0031508F" w:rsidRPr="00902F76" w:rsidRDefault="0031508F" w:rsidP="003150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Опыт выступления на форумах российского уровня;</w:t>
      </w:r>
    </w:p>
    <w:p w:rsidR="0031508F" w:rsidRPr="00902F76" w:rsidRDefault="0031508F" w:rsidP="003150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Хедлайнер</w:t>
      </w:r>
      <w:proofErr w:type="spellEnd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обязан быть </w:t>
      </w:r>
      <w:proofErr w:type="spellStart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медийной</w:t>
      </w:r>
      <w:proofErr w:type="spellEnd"/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личностью, иметь действующий бизнес;</w:t>
      </w:r>
    </w:p>
    <w:p w:rsidR="0031508F" w:rsidRPr="001241B0" w:rsidRDefault="0031508F" w:rsidP="003150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Каждый спикер и </w:t>
      </w:r>
      <w:proofErr w:type="spell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хедлайнер</w:t>
      </w:r>
      <w:proofErr w:type="spell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 выступлении обязан использовать презентацию к своему выступлению.</w:t>
      </w:r>
    </w:p>
    <w:p w:rsidR="0031508F" w:rsidRPr="001241B0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Образовательные технологи, педагоги, модераторы, наставники </w:t>
      </w:r>
      <w:proofErr w:type="gram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должны быть согласованы с Заказчиком </w:t>
      </w:r>
      <w:r w:rsidRPr="001241B0"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позднее, чем за 15 календарных дней до начала Форума</w:t>
      </w:r>
      <w:r w:rsidRPr="00124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соответствовать следующим характеристикам:</w:t>
      </w:r>
    </w:p>
    <w:p w:rsidR="0031508F" w:rsidRPr="001241B0" w:rsidRDefault="0031508F" w:rsidP="003150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Успешные действующие предприниматели Ханты-Мансийского автономного округа-Югры и других субъектов Российской Федерации;</w:t>
      </w:r>
    </w:p>
    <w:p w:rsidR="0031508F" w:rsidRPr="001241B0" w:rsidRDefault="0031508F" w:rsidP="003150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Опыт участия в проектах аналогичных по масштабу и сложности, в том числе участие </w:t>
      </w:r>
      <w:proofErr w:type="gram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образовательных онлайн-проектах.</w:t>
      </w:r>
    </w:p>
    <w:p w:rsidR="0031508F" w:rsidRPr="001241B0" w:rsidRDefault="0031508F" w:rsidP="0031508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Образовательные технологи работают над созданием и разработкой игрового контента, обеспечивают методическое сопровождение проекта,</w:t>
      </w:r>
    </w:p>
    <w:p w:rsidR="0031508F" w:rsidRPr="001241B0" w:rsidRDefault="0031508F" w:rsidP="0031508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Модераторы и наставники сопровождают игровые команды, помогают участникам в реализации образовательного и игрового процесса (помогают подготовиться к образовательным модулям, сопровождают в прохождении, обеспечивают участников обратной связью, проводят рефлексивные встречи). Количество модераторов необходимо обеспечить исходя из соотношения 1 модератор на 20 участников.</w:t>
      </w:r>
    </w:p>
    <w:p w:rsidR="0031508F" w:rsidRPr="001241B0" w:rsidRDefault="0031508F" w:rsidP="0031508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Бизнес - смены должна включать: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Пятидневное онлайн мероприятие (не менее 2 (двух) часов в 1 день); 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Наличие развивающего игрового сюжета и использование мотивирующих приемов для удержания внимания и интереса подростков;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Практико-ориентированные домашние задания для участников;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Возможность регулярной индивидуальной и групповой работы участников во время </w:t>
      </w:r>
      <w:proofErr w:type="gram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Создание групп участников в мессенджерах, в каждой группе необходимо закрепить наставника;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Наличие конструктивной исчерпывающей обратной связи от экспертов, кураторов и наставников по запросу участников;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Организация минимум 4 (четырех) образовательных блоков по развитию </w:t>
      </w:r>
      <w:proofErr w:type="spell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soft</w:t>
      </w:r>
      <w:proofErr w:type="spell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skills</w:t>
      </w:r>
      <w:proofErr w:type="spell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для подростков. В том числе по таким темам как «Самоанализ, определение сильных сторон и формирование персональных целей», «Моя персональная мотивация», «Выстраивание сети полезных контактов», «Создание и управление командой проекта» от  </w:t>
      </w:r>
      <w:proofErr w:type="spell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Хедлайнеров</w:t>
      </w:r>
      <w:proofErr w:type="spell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экспертов </w:t>
      </w:r>
      <w:proofErr w:type="gram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2.4. Детальная разработка и методическое описание содержания онлайн-игры должны быть согласованы с Заказчиком </w:t>
      </w:r>
      <w:r w:rsidRPr="001241B0"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позднее, чем за 21 календарных дней до начала Форума</w:t>
      </w: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которые включают в себя: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Описание развивающего игрового сюжета и механики игры: легенда, игровые роли и ресурсы, ключевые этапы и предполагаемые итоги, мотивационные приемы и т.д.;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Содержательное отражение обучающих материалов, последовательно выстроенное в единой логике с акцентом на развитии себя, как </w:t>
      </w:r>
      <w:proofErr w:type="spell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стартапа</w:t>
      </w:r>
      <w:proofErr w:type="spell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Описание практико-ориентированных домашних заданий;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Краткие сценарии для </w:t>
      </w:r>
      <w:proofErr w:type="gram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вводного</w:t>
      </w:r>
      <w:proofErr w:type="gram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итогового </w:t>
      </w:r>
      <w:proofErr w:type="spellStart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вебинаров</w:t>
      </w:r>
      <w:proofErr w:type="spellEnd"/>
      <w:r w:rsidRPr="001241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а также для онлайн-встреч с экспертами и действующими предпринимателями.</w:t>
      </w:r>
    </w:p>
    <w:p w:rsidR="0031508F" w:rsidRPr="001241B0" w:rsidRDefault="0031508F" w:rsidP="0031508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оказания услуг и порядок расчетов.</w:t>
      </w:r>
    </w:p>
    <w:p w:rsidR="0031508F" w:rsidRPr="001241B0" w:rsidRDefault="0031508F" w:rsidP="0031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оказания услуг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41B0">
        <w:rPr>
          <w:rFonts w:ascii="Times New Roman" w:hAnsi="Times New Roman" w:cs="Times New Roman"/>
          <w:sz w:val="24"/>
          <w:szCs w:val="24"/>
        </w:rPr>
        <w:t xml:space="preserve"> </w:t>
      </w:r>
      <w:r w:rsidRPr="00BE496D">
        <w:rPr>
          <w:rFonts w:ascii="Times New Roman" w:hAnsi="Times New Roman" w:cs="Times New Roman"/>
          <w:sz w:val="24"/>
          <w:szCs w:val="24"/>
        </w:rPr>
        <w:t xml:space="preserve">(прописью) рублей 00 копеек с учетом налогов, сборов </w:t>
      </w:r>
      <w:r w:rsidRPr="00EC7729">
        <w:rPr>
          <w:rFonts w:ascii="Times New Roman" w:eastAsia="Calibri" w:hAnsi="Times New Roman" w:cs="Times New Roman"/>
          <w:sz w:val="24"/>
          <w:szCs w:val="24"/>
        </w:rPr>
        <w:t>(прописью) рублей 00 копеек с учетом налогов, сборов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таможенных и других обязательных платежей.</w:t>
      </w:r>
    </w:p>
    <w:p w:rsidR="0031508F" w:rsidRPr="001241B0" w:rsidRDefault="0031508F" w:rsidP="0031508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Оплата Услуг осуществляется в следующем порядке:</w:t>
      </w:r>
    </w:p>
    <w:p w:rsidR="0031508F" w:rsidRPr="001241B0" w:rsidRDefault="0031508F" w:rsidP="003150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25 % от стоимости услуг в течение 10 (десяти) рабочих дней </w:t>
      </w:r>
      <w:proofErr w:type="gramStart"/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путем перечисления денежных средств на расчетный счет Исполнителя;</w:t>
      </w:r>
    </w:p>
    <w:p w:rsidR="0031508F" w:rsidRPr="001241B0" w:rsidRDefault="0031508F" w:rsidP="003150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в размере 25 % от стоимости услуг – после согласования с Заказчиком программы мероприятия и экспертов путем перечисления денежных средств на расчетный счет Исполнителя;</w:t>
      </w:r>
    </w:p>
    <w:p w:rsidR="0031508F" w:rsidRPr="0043283F" w:rsidRDefault="0031508F" w:rsidP="003150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оплата в размере 50% от стоимости услуг в течение 10 (десяти) рабочих дней </w:t>
      </w:r>
      <w:proofErr w:type="gramStart"/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оказанных Услуг путем перечисления денежных средств на расчетный счет Исполнителя.</w:t>
      </w:r>
    </w:p>
    <w:p w:rsidR="0031508F" w:rsidRPr="001241B0" w:rsidRDefault="0031508F" w:rsidP="0031508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08F" w:rsidRPr="001241B0" w:rsidRDefault="0031508F" w:rsidP="003150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оказаны в соответствии с настоящим Техническим заданием, надлежащего качества, в полном объеме и в срок.</w:t>
      </w:r>
    </w:p>
    <w:p w:rsidR="0031508F" w:rsidRPr="001241B0" w:rsidRDefault="0031508F" w:rsidP="0031508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2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оказания услуг:</w:t>
      </w:r>
    </w:p>
    <w:p w:rsidR="0031508F" w:rsidRPr="001241B0" w:rsidRDefault="0031508F" w:rsidP="0031508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1B0">
        <w:rPr>
          <w:rFonts w:ascii="Times New Roman" w:eastAsia="Calibri" w:hAnsi="Times New Roman" w:cs="Times New Roman"/>
          <w:sz w:val="24"/>
          <w:szCs w:val="24"/>
        </w:rPr>
        <w:t>По окончании выполнения ра</w:t>
      </w:r>
      <w:r>
        <w:rPr>
          <w:rFonts w:ascii="Times New Roman" w:eastAsia="Calibri" w:hAnsi="Times New Roman" w:cs="Times New Roman"/>
          <w:sz w:val="24"/>
          <w:szCs w:val="24"/>
        </w:rPr>
        <w:t>бот по каждому этапу в течение 10</w:t>
      </w:r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) рабочих дней Исполнитель демонстрирует Заказчику результат работ в предоставлении Презентационного отчета, в том числе: </w:t>
      </w:r>
    </w:p>
    <w:p w:rsidR="0031508F" w:rsidRPr="001241B0" w:rsidRDefault="0031508F" w:rsidP="0031508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1B0">
        <w:rPr>
          <w:rFonts w:ascii="Times New Roman" w:eastAsia="Calibri" w:hAnsi="Times New Roman" w:cs="Times New Roman"/>
          <w:sz w:val="24"/>
          <w:szCs w:val="24"/>
        </w:rPr>
        <w:t>По окончании этапа 1 «</w:t>
      </w:r>
      <w:r w:rsidRPr="00124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Информационное продвижение </w:t>
      </w:r>
      <w:r w:rsidRPr="001241B0">
        <w:rPr>
          <w:rFonts w:ascii="Times New Roman" w:eastAsia="Calibri" w:hAnsi="Times New Roman" w:cs="Times New Roman"/>
          <w:bCs/>
          <w:sz w:val="24"/>
          <w:szCs w:val="24"/>
        </w:rPr>
        <w:t>«Бизнес - смены»</w:t>
      </w:r>
      <w:r w:rsidRPr="00124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Исполнитель предоставляет: </w:t>
      </w:r>
    </w:p>
    <w:p w:rsidR="0031508F" w:rsidRPr="001241B0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1B0">
        <w:rPr>
          <w:rFonts w:ascii="Times New Roman" w:eastAsia="Calibri" w:hAnsi="Times New Roman" w:cs="Times New Roman"/>
          <w:sz w:val="24"/>
          <w:szCs w:val="24"/>
        </w:rPr>
        <w:t>Брендбук</w:t>
      </w:r>
      <w:proofErr w:type="spellEnd"/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41B0">
        <w:rPr>
          <w:rFonts w:ascii="Times New Roman" w:eastAsia="Calibri" w:hAnsi="Times New Roman" w:cs="Times New Roman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 на электронном носителе;</w:t>
      </w:r>
    </w:p>
    <w:p w:rsidR="0031508F" w:rsidRPr="001241B0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Рекламные макеты </w:t>
      </w:r>
      <w:proofErr w:type="gramStart"/>
      <w:r w:rsidRPr="001241B0">
        <w:rPr>
          <w:rFonts w:ascii="Times New Roman" w:eastAsia="Calibri" w:hAnsi="Times New Roman" w:cs="Times New Roman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 на электронном носителе;</w:t>
      </w:r>
    </w:p>
    <w:p w:rsidR="0031508F" w:rsidRPr="001241B0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1B0">
        <w:rPr>
          <w:rFonts w:ascii="Times New Roman" w:eastAsia="Calibri" w:hAnsi="Times New Roman" w:cs="Times New Roman"/>
          <w:sz w:val="24"/>
          <w:szCs w:val="24"/>
        </w:rPr>
        <w:t>Лендинг</w:t>
      </w:r>
      <w:proofErr w:type="spellEnd"/>
      <w:r w:rsidRPr="001241B0">
        <w:rPr>
          <w:rFonts w:ascii="Times New Roman" w:eastAsia="Calibri" w:hAnsi="Times New Roman" w:cs="Times New Roman"/>
          <w:sz w:val="24"/>
          <w:szCs w:val="24"/>
        </w:rPr>
        <w:t xml:space="preserve"> (посадочную страницу) </w:t>
      </w:r>
      <w:proofErr w:type="gramStart"/>
      <w:r w:rsidRPr="001241B0">
        <w:rPr>
          <w:rFonts w:ascii="Times New Roman" w:eastAsia="Calibri" w:hAnsi="Times New Roman" w:cs="Times New Roman"/>
          <w:sz w:val="24"/>
          <w:szCs w:val="24"/>
        </w:rPr>
        <w:t>Бизнес-смены</w:t>
      </w:r>
      <w:proofErr w:type="gramEnd"/>
      <w:r w:rsidRPr="001241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1B0">
        <w:rPr>
          <w:rFonts w:ascii="Times New Roman" w:eastAsia="Calibri" w:hAnsi="Times New Roman" w:cs="Times New Roman"/>
          <w:sz w:val="24"/>
          <w:szCs w:val="24"/>
        </w:rPr>
        <w:t>Предварительный</w:t>
      </w: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 список заявок на участие в </w:t>
      </w:r>
      <w:proofErr w:type="gramStart"/>
      <w:r w:rsidRPr="00902F76">
        <w:rPr>
          <w:rFonts w:ascii="Times New Roman" w:eastAsia="Calibri" w:hAnsi="Times New Roman" w:cs="Times New Roman"/>
          <w:sz w:val="24"/>
          <w:szCs w:val="24"/>
        </w:rPr>
        <w:t>Бизнес-смене</w:t>
      </w:r>
      <w:proofErr w:type="gramEnd"/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1508F" w:rsidRPr="00902F76" w:rsidRDefault="0031508F" w:rsidP="003150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sz w:val="24"/>
          <w:szCs w:val="24"/>
        </w:rPr>
        <w:t xml:space="preserve">  По окончании этапа 2 «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Организационно-методическое обеспечение проведения «Бизнес - смены» Исполнитель предоставляет: 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Концепцию и программу </w:t>
      </w:r>
      <w:proofErr w:type="gramStart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игрового сюжета и механики игры в формате презентации или </w:t>
      </w:r>
      <w:r w:rsidRPr="00902F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PDF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документ;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Список спикеров, экспертов, </w:t>
      </w:r>
      <w:proofErr w:type="spellStart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хейдлайнеров</w:t>
      </w:r>
      <w:proofErr w:type="spellEnd"/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sz w:val="24"/>
          <w:szCs w:val="24"/>
        </w:rPr>
        <w:t>Скриншот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онлайн мероприятий в рамках </w:t>
      </w:r>
      <w:proofErr w:type="gramStart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1508F" w:rsidRPr="00902F76" w:rsidRDefault="0031508F" w:rsidP="0031508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Итоговый список участников </w:t>
      </w:r>
      <w:proofErr w:type="gramStart"/>
      <w:r w:rsidRPr="00902F76">
        <w:rPr>
          <w:rFonts w:ascii="Times New Roman" w:eastAsia="Calibri" w:hAnsi="Times New Roman" w:cs="Times New Roman"/>
          <w:bCs/>
          <w:sz w:val="24"/>
          <w:szCs w:val="24"/>
        </w:rPr>
        <w:t>Бизнес-смены</w:t>
      </w:r>
      <w:proofErr w:type="gramEnd"/>
      <w:r w:rsidRPr="00902F76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 Заказчика.</w:t>
      </w:r>
    </w:p>
    <w:p w:rsidR="0031508F" w:rsidRPr="00902F76" w:rsidRDefault="0031508F" w:rsidP="0031508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начала и окончания оказания услуг: </w:t>
      </w:r>
    </w:p>
    <w:p w:rsidR="0031508F" w:rsidRPr="00902F76" w:rsidRDefault="0031508F" w:rsidP="0031508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оказания услуг – </w:t>
      </w:r>
      <w:proofErr w:type="gram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Сторонами.</w:t>
      </w:r>
    </w:p>
    <w:p w:rsidR="0031508F" w:rsidRPr="00902F76" w:rsidRDefault="0031508F" w:rsidP="0031508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оказания услуг – не позднее 31 декабря 2020 года.</w:t>
      </w:r>
    </w:p>
    <w:p w:rsidR="0031508F" w:rsidRPr="00902F76" w:rsidRDefault="0031508F" w:rsidP="0031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08F" w:rsidRPr="00902F76" w:rsidRDefault="0031508F" w:rsidP="0031508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31508F" w:rsidRPr="00A724EB" w:rsidRDefault="0031508F" w:rsidP="0031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сдачи/приемки оказанных услуг: </w:t>
      </w:r>
      <w:proofErr w:type="gramStart"/>
      <w:r w:rsidRPr="00902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Югра, г. Ханты-Мансийск, ул. Пионерская, д. 14.</w:t>
      </w:r>
      <w:proofErr w:type="gramEnd"/>
    </w:p>
    <w:p w:rsidR="0031508F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1508F" w:rsidRPr="00A724EB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08F" w:rsidRPr="00A724EB" w:rsidRDefault="0031508F" w:rsidP="00315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5A9" w:rsidRDefault="00C045A9"/>
    <w:sectPr w:rsidR="00C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A0269"/>
    <w:multiLevelType w:val="hybridMultilevel"/>
    <w:tmpl w:val="44500D94"/>
    <w:lvl w:ilvl="0" w:tplc="D86C4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944"/>
    <w:multiLevelType w:val="hybridMultilevel"/>
    <w:tmpl w:val="072A1F6A"/>
    <w:lvl w:ilvl="0" w:tplc="AE8EF148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E01D12"/>
    <w:multiLevelType w:val="multilevel"/>
    <w:tmpl w:val="EAF209E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BB"/>
    <w:rsid w:val="00132629"/>
    <w:rsid w:val="0031508F"/>
    <w:rsid w:val="008E7BBB"/>
    <w:rsid w:val="00A93BE0"/>
    <w:rsid w:val="00C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31508F"/>
    <w:pPr>
      <w:ind w:left="720"/>
      <w:contextualSpacing/>
    </w:pPr>
  </w:style>
  <w:style w:type="character" w:styleId="a5">
    <w:name w:val="Hyperlink"/>
    <w:unhideWhenUsed/>
    <w:rsid w:val="0031508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31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31508F"/>
    <w:pPr>
      <w:ind w:left="720"/>
      <w:contextualSpacing/>
    </w:pPr>
  </w:style>
  <w:style w:type="character" w:styleId="a5">
    <w:name w:val="Hyperlink"/>
    <w:unhideWhenUsed/>
    <w:rsid w:val="0031508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31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1%85%D0%B5%D0%B4%D0%BB%D0%B0%D0%B9%D0%BD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4</cp:revision>
  <dcterms:created xsi:type="dcterms:W3CDTF">2020-10-02T06:10:00Z</dcterms:created>
  <dcterms:modified xsi:type="dcterms:W3CDTF">2020-10-02T06:11:00Z</dcterms:modified>
</cp:coreProperties>
</file>